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82" w:rsidRDefault="00D74782" w:rsidP="005A7A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D74782" w:rsidRPr="00027AE4" w:rsidRDefault="00D74782" w:rsidP="005A7A2A">
      <w:pPr>
        <w:autoSpaceDE w:val="0"/>
        <w:autoSpaceDN w:val="0"/>
        <w:adjustRightInd w:val="0"/>
        <w:ind w:firstLine="720"/>
        <w:jc w:val="both"/>
        <w:rPr>
          <w:rFonts w:ascii="MS Shell Dlg" w:hAnsi="MS Shell Dlg" w:cs="MS Shell Dlg"/>
          <w:b w:val="0"/>
          <w:bCs w:val="0"/>
          <w:sz w:val="22"/>
          <w:szCs w:val="22"/>
          <w:lang w:val="sr-Cyrl-CS"/>
        </w:rPr>
      </w:pP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A mezőgazdasági földterületekről szóló törvény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  <w:t>64.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szakaszának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  <w:t xml:space="preserve"> 3.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bekezdése (A Szerb Köztársaság Hivatalos Közlönye 62/06., 69/08.- másik törvény, 41/09. és 112/15.</w:t>
      </w:r>
      <w:r w:rsidR="005A3ECC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és  80/17.szám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) és Az állami tulajdonban lévő földterületek bérbeadás</w:t>
      </w:r>
      <w:r w:rsidR="00A53221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ának feltételeiről és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eljárás</w:t>
      </w:r>
      <w:r w:rsidR="00A53221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ról szóló szabályzat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</w:t>
      </w:r>
      <w:r w:rsidR="00EA40DA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(A Szerb Köztársaság Hivatalos Közlönye 16/2017.</w:t>
      </w:r>
      <w:r w:rsidR="00967A1A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és 111/2017. szám)  és Az állami tulajdonban lévő földterületek bérbeadási eljárásának lebonyolítására illetékes szerv kijelöléséről szóló határozat 1. szakasza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(Törökkanizsa község Hivatalos Lapja 9/2009. szám) alapján Törökkanizsa község polgármestere </w:t>
      </w:r>
      <w:r w:rsidR="006C2545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2018. </w:t>
      </w:r>
      <w:r w:rsidR="00D95601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november </w:t>
      </w:r>
      <w:r w:rsidR="00B20BC6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29</w:t>
      </w:r>
      <w:r w:rsidR="00D95601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-</w:t>
      </w:r>
      <w:r w:rsidR="00B20BC6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é</w:t>
      </w:r>
      <w:r w:rsidR="00D95601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n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meghozta a</w:t>
      </w:r>
    </w:p>
    <w:p w:rsidR="00D74782" w:rsidRPr="00027AE4" w:rsidRDefault="00D74782" w:rsidP="005A7A2A">
      <w:pPr>
        <w:pStyle w:val="Heading1"/>
        <w:spacing w:line="360" w:lineRule="auto"/>
        <w:rPr>
          <w:sz w:val="22"/>
          <w:szCs w:val="22"/>
          <w:lang w:val="hu-HU"/>
        </w:rPr>
      </w:pPr>
    </w:p>
    <w:p w:rsidR="00D74782" w:rsidRPr="00027AE4" w:rsidRDefault="00D74782" w:rsidP="005A7A2A">
      <w:pPr>
        <w:pStyle w:val="Heading1"/>
        <w:spacing w:line="360" w:lineRule="auto"/>
        <w:rPr>
          <w:sz w:val="22"/>
          <w:szCs w:val="22"/>
        </w:rPr>
      </w:pPr>
      <w:r w:rsidRPr="00027AE4">
        <w:rPr>
          <w:sz w:val="22"/>
          <w:szCs w:val="22"/>
          <w:lang w:val="hu-HU"/>
        </w:rPr>
        <w:t>H A T Á R O Z A T O T</w:t>
      </w:r>
    </w:p>
    <w:p w:rsidR="00D74782" w:rsidRPr="00027AE4" w:rsidRDefault="00D74782" w:rsidP="005A7A2A">
      <w:pPr>
        <w:jc w:val="center"/>
        <w:rPr>
          <w:rFonts w:ascii="Times New Roman" w:hAnsi="Times New Roman" w:cs="Times New Roman"/>
          <w:sz w:val="22"/>
          <w:szCs w:val="22"/>
        </w:rPr>
      </w:pPr>
      <w:r w:rsidRPr="00027AE4">
        <w:rPr>
          <w:rFonts w:ascii="Times New Roman" w:hAnsi="Times New Roman" w:cs="Times New Roman"/>
          <w:sz w:val="22"/>
          <w:szCs w:val="22"/>
          <w:lang w:val="hu-HU"/>
        </w:rPr>
        <w:t>NYILVÁNOS HIRDETMÉNY KÖZZÉTÉTELÉRŐL AZ ÁLLAMI TULAJDONBAN LÉVŐ MEZŐGAZDASÁGI  FÖLDTERÜLETEK BÉRBEADÁSÁRA ÉS HASZNÁLATÁRA TÖRÖKKANIZSA KÖZSÉG TERÜLETÉN</w:t>
      </w:r>
    </w:p>
    <w:p w:rsidR="0011700A" w:rsidRPr="00027AE4" w:rsidRDefault="0011700A" w:rsidP="00AE2BDA">
      <w:pPr>
        <w:ind w:right="-683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</w:p>
    <w:p w:rsidR="00D74782" w:rsidRPr="00027AE4" w:rsidRDefault="00D74782" w:rsidP="00AE2BDA">
      <w:pPr>
        <w:ind w:right="-683"/>
        <w:jc w:val="center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és közzéteszi </w:t>
      </w:r>
    </w:p>
    <w:p w:rsidR="00D74782" w:rsidRPr="00027AE4" w:rsidRDefault="00D74782" w:rsidP="00AE2BDA">
      <w:pPr>
        <w:ind w:right="-683"/>
        <w:jc w:val="center"/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sr-Cyrl-CS"/>
        </w:rPr>
      </w:pPr>
      <w:r w:rsidRPr="00027AE4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sr-Cyrl-CS"/>
        </w:rPr>
        <w:t xml:space="preserve"> </w:t>
      </w:r>
    </w:p>
    <w:p w:rsidR="00D74782" w:rsidRPr="00027AE4" w:rsidRDefault="00D74782" w:rsidP="00AE2BDA">
      <w:pPr>
        <w:ind w:right="-683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sz w:val="22"/>
          <w:szCs w:val="22"/>
          <w:lang w:val="hu-HU"/>
        </w:rPr>
        <w:t>AZ ÁLLAMI TULAJDONBAN LÉVŐ FÖLDTERÜLETEK NYILVÁNOS ÁRVERÉS ÚTJÁN TÖRTÉNŐ  BÉRBEADÁSÁRA ÉS HASZNÁLATÁRA VONATKOZÓ</w:t>
      </w:r>
    </w:p>
    <w:p w:rsidR="00D74782" w:rsidRPr="00027AE4" w:rsidRDefault="00D74782" w:rsidP="00AE2BDA">
      <w:pPr>
        <w:ind w:right="-683"/>
        <w:jc w:val="center"/>
        <w:rPr>
          <w:rFonts w:ascii="Times New Roman" w:hAnsi="Times New Roman" w:cs="Times New Roman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sz w:val="22"/>
          <w:szCs w:val="22"/>
          <w:lang w:val="hu-HU"/>
        </w:rPr>
        <w:t>H I R D E T M É N Y T</w:t>
      </w:r>
    </w:p>
    <w:p w:rsidR="00D74782" w:rsidRPr="00027AE4" w:rsidRDefault="00D74782" w:rsidP="00AE2BDA">
      <w:pPr>
        <w:pStyle w:val="BodyText2"/>
        <w:ind w:right="-683"/>
        <w:rPr>
          <w:rFonts w:ascii="Times New Roman" w:hAnsi="Times New Roman" w:cs="Times New Roman"/>
          <w:sz w:val="22"/>
          <w:szCs w:val="22"/>
          <w:lang w:val="sr-Latn-CS"/>
        </w:rPr>
      </w:pPr>
      <w:r w:rsidRPr="00027AE4">
        <w:rPr>
          <w:rFonts w:ascii="Times New Roman" w:hAnsi="Times New Roman" w:cs="Times New Roman"/>
          <w:sz w:val="22"/>
          <w:szCs w:val="22"/>
          <w:lang w:val="sr-Latn-CS"/>
        </w:rPr>
        <w:t>I.</w:t>
      </w:r>
    </w:p>
    <w:p w:rsidR="00D74782" w:rsidRPr="00027AE4" w:rsidRDefault="00D74782" w:rsidP="00AE2BDA">
      <w:pPr>
        <w:pStyle w:val="BodyText2"/>
        <w:ind w:right="-683"/>
        <w:rPr>
          <w:rFonts w:ascii="Times New Roman" w:hAnsi="Times New Roman" w:cs="Times New Roman"/>
          <w:sz w:val="22"/>
          <w:szCs w:val="22"/>
        </w:rPr>
      </w:pPr>
      <w:r w:rsidRPr="00027A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27AE4">
        <w:rPr>
          <w:rFonts w:ascii="Times New Roman" w:hAnsi="Times New Roman" w:cs="Times New Roman"/>
          <w:sz w:val="22"/>
          <w:szCs w:val="22"/>
        </w:rPr>
        <w:t>-</w:t>
      </w:r>
      <w:r w:rsidRPr="00027AE4">
        <w:rPr>
          <w:rFonts w:ascii="Times New Roman" w:hAnsi="Times New Roman" w:cs="Times New Roman"/>
          <w:sz w:val="22"/>
          <w:szCs w:val="22"/>
          <w:lang w:val="sr-Latn-CS"/>
        </w:rPr>
        <w:t xml:space="preserve"> A nyilvános árverés tárgya</w:t>
      </w:r>
      <w:r w:rsidRPr="00027AE4">
        <w:rPr>
          <w:rFonts w:ascii="Times New Roman" w:hAnsi="Times New Roman" w:cs="Times New Roman"/>
          <w:sz w:val="22"/>
          <w:szCs w:val="22"/>
        </w:rPr>
        <w:t xml:space="preserve"> -</w:t>
      </w:r>
    </w:p>
    <w:p w:rsidR="00D74782" w:rsidRPr="00027AE4" w:rsidRDefault="00D74782" w:rsidP="00AE2BDA">
      <w:pPr>
        <w:pStyle w:val="BodyText"/>
        <w:ind w:right="-683" w:firstLine="720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1. 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Közzétesszük a Törökkanizsa község területén állami tulajdonban lévő földterületek nyilvános árverés útján első körben történő bérbeadására és használatára vonatkozó hirdetményt, az alábbi kataszteri községekben:</w:t>
      </w:r>
    </w:p>
    <w:p w:rsidR="00B20BC6" w:rsidRPr="00027AE4" w:rsidRDefault="00B20BC6" w:rsidP="00AE2BDA">
      <w:pPr>
        <w:pStyle w:val="BodyText"/>
        <w:ind w:right="-683" w:firstLine="72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74782" w:rsidRPr="00027AE4" w:rsidRDefault="00D74782" w:rsidP="00EE7DF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tbl>
      <w:tblPr>
        <w:tblW w:w="1044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00"/>
        <w:gridCol w:w="1260"/>
        <w:gridCol w:w="1710"/>
        <w:gridCol w:w="1350"/>
        <w:gridCol w:w="1350"/>
        <w:gridCol w:w="1260"/>
      </w:tblGrid>
      <w:tr w:rsidR="00B20BC6" w:rsidRPr="00027AE4" w:rsidTr="00BE159C">
        <w:trPr>
          <w:trHeight w:val="550"/>
        </w:trPr>
        <w:tc>
          <w:tcPr>
            <w:tcW w:w="1710" w:type="dxa"/>
            <w:shd w:val="clear" w:color="auto" w:fill="BFBFBF"/>
            <w:vAlign w:val="center"/>
          </w:tcPr>
          <w:p w:rsidR="00B20BC6" w:rsidRPr="00027AE4" w:rsidRDefault="00BE159C" w:rsidP="00BE159C">
            <w:pPr>
              <w:pStyle w:val="TableParagraph"/>
              <w:spacing w:before="51" w:line="240" w:lineRule="auto"/>
              <w:ind w:left="45" w:right="35"/>
            </w:pPr>
            <w:r w:rsidRPr="00027AE4">
              <w:rPr>
                <w:lang w:val="sr-Cyrl-CS"/>
              </w:rPr>
              <w:t>К</w:t>
            </w:r>
            <w:r w:rsidRPr="00027AE4">
              <w:rPr>
                <w:lang w:val="hu-HU"/>
              </w:rPr>
              <w:t>ataszteri község</w:t>
            </w:r>
          </w:p>
        </w:tc>
        <w:tc>
          <w:tcPr>
            <w:tcW w:w="1800" w:type="dxa"/>
            <w:tcBorders>
              <w:right w:val="single" w:sz="6" w:space="0" w:color="000000"/>
            </w:tcBorders>
            <w:shd w:val="clear" w:color="auto" w:fill="BFBFBF"/>
            <w:vAlign w:val="center"/>
          </w:tcPr>
          <w:p w:rsidR="00B20BC6" w:rsidRPr="00027AE4" w:rsidRDefault="00BE159C" w:rsidP="00BE159C">
            <w:pPr>
              <w:pStyle w:val="TableParagraph"/>
              <w:spacing w:before="83" w:line="240" w:lineRule="exact"/>
              <w:ind w:left="319" w:right="284" w:firstLine="47"/>
            </w:pPr>
            <w:r w:rsidRPr="00027AE4">
              <w:rPr>
                <w:lang w:val="hu-HU"/>
              </w:rPr>
              <w:t>A nyilvános árverés száma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20BC6" w:rsidRPr="00027AE4" w:rsidRDefault="00BE159C" w:rsidP="00BE159C">
            <w:pPr>
              <w:pStyle w:val="TableParagraph"/>
              <w:spacing w:before="83" w:line="240" w:lineRule="exact"/>
              <w:ind w:left="458" w:right="84" w:hanging="345"/>
            </w:pPr>
            <w:r w:rsidRPr="00027AE4">
              <w:rPr>
                <w:lang w:val="hu-HU"/>
              </w:rPr>
              <w:t>Terület</w:t>
            </w:r>
            <w:r w:rsidRPr="00027AE4">
              <w:rPr>
                <w:lang w:val="sr-Cyrl-CS"/>
              </w:rPr>
              <w:t xml:space="preserve"> (</w:t>
            </w:r>
            <w:r w:rsidRPr="00027AE4">
              <w:rPr>
                <w:lang w:val="hu-HU"/>
              </w:rPr>
              <w:t>hektár</w:t>
            </w:r>
            <w:r w:rsidRPr="00027AE4">
              <w:rPr>
                <w:lang w:val="sr-Cyrl-CS"/>
              </w:rPr>
              <w:t>)</w:t>
            </w:r>
          </w:p>
        </w:tc>
        <w:tc>
          <w:tcPr>
            <w:tcW w:w="1710" w:type="dxa"/>
            <w:tcBorders>
              <w:left w:val="single" w:sz="6" w:space="0" w:color="000000"/>
            </w:tcBorders>
            <w:shd w:val="clear" w:color="auto" w:fill="BFBFBF"/>
            <w:vAlign w:val="center"/>
          </w:tcPr>
          <w:p w:rsidR="00B20BC6" w:rsidRPr="00027AE4" w:rsidRDefault="00BE159C" w:rsidP="00BE159C">
            <w:pPr>
              <w:pStyle w:val="TableParagraph"/>
              <w:spacing w:before="83" w:line="240" w:lineRule="exact"/>
              <w:ind w:left="454" w:right="145" w:hanging="279"/>
            </w:pPr>
            <w:r w:rsidRPr="00027AE4">
              <w:rPr>
                <w:lang w:val="hu-HU"/>
              </w:rPr>
              <w:t xml:space="preserve">Kikiáltási ár </w:t>
            </w:r>
            <w:r w:rsidRPr="00027AE4">
              <w:rPr>
                <w:lang w:val="sr-Cyrl-CS"/>
              </w:rPr>
              <w:t>(</w:t>
            </w:r>
            <w:r w:rsidRPr="00027AE4">
              <w:t>din/</w:t>
            </w:r>
            <w:r w:rsidRPr="00027AE4">
              <w:rPr>
                <w:lang w:val="hu-HU"/>
              </w:rPr>
              <w:t>ha</w:t>
            </w:r>
            <w:r w:rsidRPr="00027AE4">
              <w:rPr>
                <w:lang w:val="sr-Cyrl-CS"/>
              </w:rPr>
              <w:t>)</w:t>
            </w:r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BFBFBF"/>
            <w:vAlign w:val="center"/>
          </w:tcPr>
          <w:p w:rsidR="00BE159C" w:rsidRPr="00027AE4" w:rsidRDefault="00BE159C" w:rsidP="00BE159C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sr-Cyrl-CS"/>
              </w:rPr>
            </w:pPr>
            <w:r w:rsidRPr="00027AE4">
              <w:rPr>
                <w:rFonts w:ascii="Times New Roman" w:hAnsi="Times New Roman" w:cs="Times New Roman"/>
                <w:b w:val="0"/>
                <w:sz w:val="22"/>
                <w:szCs w:val="22"/>
                <w:lang w:val="hu-HU"/>
              </w:rPr>
              <w:t>Letét</w:t>
            </w:r>
          </w:p>
          <w:p w:rsidR="00B20BC6" w:rsidRPr="00027AE4" w:rsidRDefault="00BE159C" w:rsidP="00BE159C">
            <w:pPr>
              <w:pStyle w:val="TableParagraph"/>
              <w:spacing w:before="83" w:line="240" w:lineRule="exact"/>
              <w:ind w:left="386" w:right="195" w:hanging="154"/>
            </w:pPr>
            <w:r w:rsidRPr="00027AE4">
              <w:rPr>
                <w:lang w:val="hu-HU"/>
              </w:rPr>
              <w:t xml:space="preserve">      (din)</w:t>
            </w:r>
          </w:p>
        </w:tc>
        <w:tc>
          <w:tcPr>
            <w:tcW w:w="1350" w:type="dxa"/>
            <w:tcBorders>
              <w:left w:val="single" w:sz="6" w:space="0" w:color="000000"/>
            </w:tcBorders>
            <w:shd w:val="clear" w:color="auto" w:fill="BFBFBF"/>
            <w:vAlign w:val="center"/>
          </w:tcPr>
          <w:p w:rsidR="00B20BC6" w:rsidRPr="00027AE4" w:rsidRDefault="00BE159C" w:rsidP="00DC5A5C">
            <w:pPr>
              <w:pStyle w:val="TableParagraph"/>
              <w:spacing w:before="83" w:line="240" w:lineRule="exact"/>
              <w:ind w:left="317" w:right="236" w:hanging="49"/>
            </w:pPr>
            <w:r w:rsidRPr="00027AE4">
              <w:rPr>
                <w:lang w:val="hu-HU"/>
              </w:rPr>
              <w:t>Bérleti  időszak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B20BC6" w:rsidRPr="00027AE4" w:rsidRDefault="00BE159C" w:rsidP="00BE159C">
            <w:pPr>
              <w:pStyle w:val="TableParagraph"/>
              <w:spacing w:before="83" w:line="240" w:lineRule="exact"/>
              <w:ind w:left="241" w:right="205" w:firstLine="48"/>
            </w:pPr>
            <w:r w:rsidRPr="00027AE4">
              <w:rPr>
                <w:lang w:val="hu-HU"/>
              </w:rPr>
              <w:t>A védelem mértéke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5,4934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17.388,52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14,0279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11.294,93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31.688,84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0,6623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6.104,67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325"/>
              <w:jc w:val="left"/>
            </w:pPr>
            <w:r w:rsidRPr="00027AE4">
              <w:t>808,62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8,1559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25.816,26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3,5551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9.109,75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0,8695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2.228,05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68,8711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837,77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11.539,64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811"/>
              <w:jc w:val="left"/>
            </w:pPr>
            <w:r w:rsidRPr="00027AE4">
              <w:t>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52,4222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902,24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9.459,49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91,1450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887,89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16.185,31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97,0920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1.101,29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21.385,21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78,1923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942,42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14.738,03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E159C">
        <w:trPr>
          <w:trHeight w:val="537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94,4719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876,68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16.564,41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</w:tbl>
    <w:p w:rsidR="00D74782" w:rsidRPr="00027AE4" w:rsidRDefault="00D74782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B20BC6" w:rsidRPr="00027AE4" w:rsidRDefault="00B20BC6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tbl>
      <w:tblPr>
        <w:tblpPr w:leftFromText="180" w:rightFromText="180" w:vertAnchor="text" w:horzAnchor="margin" w:tblpXSpec="center" w:tblpY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B141C4" w:rsidRPr="00027AE4" w:rsidTr="00B20BC6">
        <w:trPr>
          <w:trHeight w:val="55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751"/>
              <w:jc w:val="left"/>
            </w:pPr>
            <w:r w:rsidRPr="00027AE4">
              <w:t>14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91" w:right="80"/>
            </w:pPr>
            <w:r w:rsidRPr="00027AE4">
              <w:t>94,6650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540"/>
              <w:jc w:val="left"/>
            </w:pPr>
            <w:r w:rsidRPr="00027AE4">
              <w:t>997,91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right="157"/>
              <w:jc w:val="right"/>
            </w:pPr>
            <w:r w:rsidRPr="00027AE4">
              <w:t>18.893,43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91,8328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1.056,50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19.404,30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98,6529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1.033,17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20.385,12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104,4284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1.014,93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21.197,44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47,3913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823,20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7.802,51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19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78,5108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826,10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12.971,55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20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93,8361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1.107,91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20.792,40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21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102,0580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791,36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16.153,02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141C4">
            <w:pPr>
              <w:pStyle w:val="TableParagraph"/>
              <w:spacing w:before="38" w:line="240" w:lineRule="auto"/>
              <w:jc w:val="left"/>
            </w:pPr>
            <w:r w:rsidRPr="00027AE4">
              <w:t xml:space="preserve">    2. övezet</w:t>
            </w: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29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15,8969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50.319,22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13,2574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41.964,28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4,7187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17.070,57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3,9602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14.326,59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15,5656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17.064,45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53.123,68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11,0232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17.064,44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37.620,95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12,9293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17.064,46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44.126,30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8,3282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26.361,65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11,4868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36.359,72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38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5,0894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16.109,72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0,2805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325"/>
              <w:jc w:val="left"/>
            </w:pPr>
            <w:r w:rsidRPr="00027AE4">
              <w:t>887,88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2,6226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18.179,67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9.535,60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12,7532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16.711,08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42.623,95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15,6300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16.711,07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52.238,81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10,5952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16.711,08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35.411,44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12,6356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39.996,07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14,5901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46.182,74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2,7863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16.448,75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9.166,23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20BC6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48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2,3112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8.361,09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</w:tbl>
    <w:tbl>
      <w:tblPr>
        <w:tblW w:w="1044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00"/>
        <w:gridCol w:w="1260"/>
        <w:gridCol w:w="1729"/>
        <w:gridCol w:w="1407"/>
        <w:gridCol w:w="1274"/>
        <w:gridCol w:w="1260"/>
      </w:tblGrid>
      <w:tr w:rsidR="00B141C4" w:rsidRPr="00027AE4" w:rsidTr="00BE159C">
        <w:trPr>
          <w:trHeight w:val="55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751"/>
              <w:jc w:val="left"/>
            </w:pPr>
            <w:r w:rsidRPr="00027AE4">
              <w:t>49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91" w:right="80"/>
            </w:pPr>
            <w:r w:rsidRPr="00027AE4">
              <w:t>18,9508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right="378"/>
              <w:jc w:val="right"/>
            </w:pPr>
            <w:r w:rsidRPr="00027AE4">
              <w:t>16.173,76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right="157"/>
              <w:jc w:val="right"/>
            </w:pPr>
            <w:r w:rsidRPr="00027AE4">
              <w:t>61.301,15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2,0151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16.482,59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6.642,81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6,9875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4.297,44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6.005,67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9,9369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4.217,45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8.381,68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10,0004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13.715,95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1,9100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6.909,70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2,5487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8.067,52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1,0796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2.766,42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7,3204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3.617,40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5.296,16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59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7,4529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3.617,40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5.392,02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1,2966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16.882,54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4.377,98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26,9680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24.662,72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28,2550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23.000,53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9,4543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5.426,10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10.260,00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20,6375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5.879,91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24.269,32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2,1809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6.903,31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2,8843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9.129,81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29,2849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3.811,12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22.321,65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17,7552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3.487,73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12.385,05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69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0,8773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1.203,25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4,9458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4.026,05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11,5024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4.175,84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9.606,43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4,4964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5.489,80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0,9023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325"/>
              <w:jc w:val="left"/>
            </w:pPr>
            <w:r w:rsidRPr="00027AE4">
              <w:t>825,17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5,0149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12.850,41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1,3045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25.122,06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217"/>
              <w:jc w:val="right"/>
            </w:pPr>
            <w:r w:rsidRPr="00027AE4">
              <w:t>6.554,35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BE159C">
        <w:trPr>
          <w:trHeight w:val="542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751"/>
              <w:jc w:val="left"/>
            </w:pPr>
            <w:r w:rsidRPr="00027AE4">
              <w:t>77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91" w:right="80"/>
            </w:pPr>
            <w:r w:rsidRPr="00027AE4">
              <w:t>12,4871</w:t>
            </w:r>
          </w:p>
        </w:tc>
        <w:tc>
          <w:tcPr>
            <w:tcW w:w="1729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14.333,43</w:t>
            </w:r>
          </w:p>
        </w:tc>
        <w:tc>
          <w:tcPr>
            <w:tcW w:w="1407" w:type="dxa"/>
            <w:tcBorders>
              <w:righ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right="157"/>
              <w:jc w:val="right"/>
            </w:pPr>
            <w:r w:rsidRPr="00027AE4">
              <w:t>35.796,59</w:t>
            </w:r>
          </w:p>
        </w:tc>
        <w:tc>
          <w:tcPr>
            <w:tcW w:w="1274" w:type="dxa"/>
            <w:tcBorders>
              <w:left w:val="single" w:sz="6" w:space="0" w:color="000000"/>
            </w:tcBorders>
          </w:tcPr>
          <w:p w:rsidR="00B141C4" w:rsidRPr="00027AE4" w:rsidRDefault="00B141C4" w:rsidP="00B20BC6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20BC6">
            <w:pPr>
              <w:pStyle w:val="TableParagraph"/>
              <w:spacing w:before="0" w:line="240" w:lineRule="auto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-179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B141C4" w:rsidRPr="00027AE4" w:rsidTr="002B4CC3">
        <w:trPr>
          <w:trHeight w:val="55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line="240" w:lineRule="auto"/>
              <w:ind w:right="736"/>
              <w:jc w:val="right"/>
            </w:pPr>
            <w:r w:rsidRPr="00027AE4">
              <w:t>78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line="240" w:lineRule="auto"/>
              <w:ind w:left="91" w:right="80"/>
            </w:pPr>
            <w:r w:rsidRPr="00027AE4">
              <w:t>0,8144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line="240" w:lineRule="auto"/>
              <w:ind w:left="94" w:right="79"/>
            </w:pPr>
            <w:r w:rsidRPr="00027AE4">
              <w:t>2.577,86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79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102,9030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3.716,93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76.496,73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43,7162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540"/>
              <w:jc w:val="left"/>
            </w:pPr>
            <w:r w:rsidRPr="00027AE4">
              <w:t>791,36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6.919,09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311"/>
              <w:jc w:val="left"/>
            </w:pPr>
            <w:r w:rsidRPr="00027AE4">
              <w:t>2. övezet</w:t>
            </w: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12,9931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15.975,49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41.514,23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3,1743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14.755,62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9.367,75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2,6814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8.859,13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4.750,97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9,4622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29.951,16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0,3582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20.348,49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1.457,77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3,1145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11.267,15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30,1560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109.093,61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1,2064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275,82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54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Oroszlámos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736"/>
              <w:jc w:val="right"/>
            </w:pPr>
            <w:r w:rsidRPr="00027AE4">
              <w:t>89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1" w:right="80"/>
            </w:pPr>
            <w:r w:rsidRPr="00027AE4">
              <w:t>0,0356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right="378"/>
              <w:jc w:val="right"/>
            </w:pPr>
            <w:r w:rsidRPr="00027AE4">
              <w:t>15.826,69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94" w:right="79"/>
            </w:pPr>
            <w:r w:rsidRPr="00027AE4">
              <w:t>112,69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 w:line="240" w:lineRule="auto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02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/>
              <w:ind w:right="736"/>
              <w:jc w:val="right"/>
            </w:pPr>
            <w:r w:rsidRPr="00027AE4">
              <w:t>93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/>
              <w:ind w:left="91" w:right="80"/>
            </w:pPr>
            <w:r w:rsidRPr="00027AE4">
              <w:t>7,6642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/>
              <w:ind w:left="94" w:right="79"/>
            </w:pPr>
            <w:r w:rsidRPr="00027AE4">
              <w:t>31.190,99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spacing w:before="38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736"/>
              <w:jc w:val="right"/>
            </w:pPr>
            <w:r w:rsidRPr="00027AE4">
              <w:t>94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13,6242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62.291,45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736"/>
              <w:jc w:val="right"/>
            </w:pPr>
            <w:r w:rsidRPr="00027AE4">
              <w:t>96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6,3192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28.892,13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736"/>
              <w:jc w:val="right"/>
            </w:pPr>
            <w:r w:rsidRPr="00027AE4">
              <w:t>97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0,1699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25.122,07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853,65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736"/>
              <w:jc w:val="right"/>
            </w:pPr>
            <w:r w:rsidRPr="00027AE4">
              <w:t>99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0,4184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23.491,37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1.965,76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0,7578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25.122,06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3.807,50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1,1120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25.122,06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5.587,15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2,2883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7.243,27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0,3540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25.122,06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1.778,64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2,6117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21.505,46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11.233,16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1,7729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23.215,53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8.231,76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3,4158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15.617,44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5,2035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23.791,02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7,7450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21.838,14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33.827,28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109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8,4176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20.392,46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34.331,11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5,3023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21.578,77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10,8320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44.082,99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12,1563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49.472,49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10,4800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42.650,46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2,3185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9.435,60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6,7747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27.571,00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5,6431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438"/>
              <w:jc w:val="right"/>
            </w:pPr>
            <w:r w:rsidRPr="00027AE4">
              <w:t>5.426,10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6.124,00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17,8293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72.559,90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3,6085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438"/>
              <w:jc w:val="right"/>
            </w:pPr>
            <w:r w:rsidRPr="00027AE4">
              <w:t>5.426,10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3.916,02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119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1,2734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5.822,14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120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12,4448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438"/>
              <w:jc w:val="right"/>
            </w:pPr>
            <w:r w:rsidRPr="00027AE4">
              <w:t>9.729,44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24.216,18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  <w:tr w:rsidR="00B141C4" w:rsidRPr="00027AE4" w:rsidTr="002B4CC3">
        <w:trPr>
          <w:trHeight w:val="310"/>
        </w:trPr>
        <w:tc>
          <w:tcPr>
            <w:tcW w:w="1743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676"/>
              <w:jc w:val="right"/>
            </w:pPr>
            <w:r w:rsidRPr="00027AE4">
              <w:t>122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1" w:right="80"/>
            </w:pPr>
            <w:r w:rsidRPr="00027AE4">
              <w:t>0,4916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right="378"/>
              <w:jc w:val="right"/>
            </w:pPr>
            <w:r w:rsidRPr="00027AE4">
              <w:t>22.762,47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94" w:right="79"/>
            </w:pPr>
            <w:r w:rsidRPr="00027AE4">
              <w:t>2.238,01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141C4" w:rsidRPr="00027AE4" w:rsidRDefault="00B141C4" w:rsidP="002B4CC3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141C4" w:rsidRPr="00027AE4" w:rsidRDefault="00B141C4" w:rsidP="002B4CC3">
            <w:pPr>
              <w:pStyle w:val="TableParagraph"/>
              <w:spacing w:before="0" w:line="240" w:lineRule="auto"/>
              <w:jc w:val="left"/>
            </w:pPr>
          </w:p>
        </w:tc>
      </w:tr>
    </w:tbl>
    <w:tbl>
      <w:tblPr>
        <w:tblW w:w="10440" w:type="dxa"/>
        <w:tblInd w:w="-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0"/>
        <w:gridCol w:w="1800"/>
        <w:gridCol w:w="1260"/>
        <w:gridCol w:w="1710"/>
        <w:gridCol w:w="1350"/>
        <w:gridCol w:w="1350"/>
        <w:gridCol w:w="1260"/>
      </w:tblGrid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Gyála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2,0028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8.150,80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0,3606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25.122,05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1.811,80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0,3209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18.088,22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1.160,90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10,2338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46.790,14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Gyála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25,8286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21.315,53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110.110,04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128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0,2527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19.140,13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967,34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7,2677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4.454,52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6.474,83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7,1368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3.617,40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5.163,33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2,1455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14.182,85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6.085,86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0,6932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17.470,95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2.422,17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1,1020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3.488,21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0,5657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1.143,13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129,33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138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44,8607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36.518,14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10,8001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14.812,77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4,4156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6.056,17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32,2192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3.617,40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23.309,95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0,4178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17.571,83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1.468,30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1,1295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3.575,26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45,6123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1.107,91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10.106,87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68,7602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540"/>
              <w:jc w:val="left"/>
            </w:pPr>
            <w:r w:rsidRPr="00027AE4">
              <w:t>956,87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13.158,94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149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57,3404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540"/>
              <w:jc w:val="left"/>
            </w:pPr>
            <w:r w:rsidRPr="00027AE4">
              <w:t>795,21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9.119,54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66,3260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1.107,91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14.696,66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89,0871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1.049,56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18.700,51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76,0893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1.016,93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15.475,51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67,0458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540"/>
              <w:jc w:val="left"/>
            </w:pPr>
            <w:r w:rsidRPr="00027AE4">
              <w:t>926,96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12.429,74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43,3942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1.018,27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8.837,40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64,2340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540"/>
              <w:jc w:val="left"/>
            </w:pPr>
            <w:r w:rsidRPr="00027AE4">
              <w:t>791,36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10.166,50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E159C">
            <w:pPr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B141C4"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133,1779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540"/>
              <w:jc w:val="left"/>
            </w:pPr>
            <w:r w:rsidRPr="00027AE4">
              <w:t>791,36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21.078,46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E159C">
            <w:pPr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="00B141C4"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 övezet</w:t>
            </w: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17,1587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13.967,77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1,5114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1.382,20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159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20,9715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3.617,40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15.172,46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10,1587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9.679,32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19.665,87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Szerbkeresztúr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3,8326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3.623,52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2.777,50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1,2841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17.922,30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4.602,80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24,5818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18.227,27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89.611,84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24,3474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77.067,99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8,5311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15.557,62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26.544,71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169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6,9646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15.058,85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20.975,77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170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12,6321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14.652,46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37.018,26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171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13,8183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3.159,25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172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15,2326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12.399,85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11,6320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9.468,84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174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12,9607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11.852,79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175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17,4214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15.932,18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176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4,8867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4.468,98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177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9,1072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11.119,27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B141C4" w:rsidRPr="00027AE4" w:rsidRDefault="00B141C4" w:rsidP="00B141C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691"/>
              <w:jc w:val="left"/>
            </w:pPr>
            <w:r w:rsidRPr="00027AE4">
              <w:t>178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1" w:right="80"/>
            </w:pPr>
            <w:r w:rsidRPr="00027AE4">
              <w:t>5,8688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94" w:right="79"/>
            </w:pPr>
            <w:r w:rsidRPr="00027AE4">
              <w:t>18.576,79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B141C4" w:rsidRPr="00027AE4" w:rsidRDefault="00B141C4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B141C4" w:rsidRPr="00027AE4" w:rsidRDefault="00B141C4" w:rsidP="00EE4CEC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10" w:type="dxa"/>
          </w:tcPr>
          <w:p w:rsidR="002B4CC3" w:rsidRPr="00027AE4" w:rsidRDefault="00B141C4" w:rsidP="00B141C4">
            <w:pPr>
              <w:pStyle w:val="TableParagraph"/>
              <w:ind w:right="35"/>
            </w:pPr>
            <w:r w:rsidRPr="00027AE4">
              <w:lastRenderedPageBreak/>
              <w:t>Majdány</w:t>
            </w:r>
          </w:p>
        </w:tc>
        <w:tc>
          <w:tcPr>
            <w:tcW w:w="1800" w:type="dxa"/>
            <w:tcBorders>
              <w:right w:val="single" w:sz="6" w:space="0" w:color="000000"/>
            </w:tcBorders>
          </w:tcPr>
          <w:p w:rsidR="002B4CC3" w:rsidRPr="00027AE4" w:rsidRDefault="002B4CC3" w:rsidP="00EE4CEC">
            <w:pPr>
              <w:pStyle w:val="TableParagraph"/>
              <w:ind w:left="691"/>
              <w:jc w:val="left"/>
            </w:pPr>
            <w:r w:rsidRPr="00027AE4">
              <w:t>179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:rsidR="002B4CC3" w:rsidRPr="00027AE4" w:rsidRDefault="002B4CC3" w:rsidP="00EE4CEC">
            <w:pPr>
              <w:pStyle w:val="TableParagraph"/>
              <w:ind w:left="91" w:right="80"/>
            </w:pPr>
            <w:r w:rsidRPr="00027AE4">
              <w:t>7,1882</w:t>
            </w:r>
          </w:p>
        </w:tc>
        <w:tc>
          <w:tcPr>
            <w:tcW w:w="1710" w:type="dxa"/>
            <w:tcBorders>
              <w:left w:val="single" w:sz="6" w:space="0" w:color="000000"/>
            </w:tcBorders>
          </w:tcPr>
          <w:p w:rsidR="002B4CC3" w:rsidRPr="00027AE4" w:rsidRDefault="002B4CC3" w:rsidP="00EE4CE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50" w:type="dxa"/>
            <w:tcBorders>
              <w:right w:val="single" w:sz="6" w:space="0" w:color="000000"/>
            </w:tcBorders>
          </w:tcPr>
          <w:p w:rsidR="002B4CC3" w:rsidRPr="00027AE4" w:rsidRDefault="002B4CC3" w:rsidP="00EE4CEC">
            <w:pPr>
              <w:pStyle w:val="TableParagraph"/>
              <w:ind w:left="94" w:right="79"/>
            </w:pPr>
            <w:r w:rsidRPr="00027AE4">
              <w:t>22.753,15</w:t>
            </w:r>
          </w:p>
        </w:tc>
        <w:tc>
          <w:tcPr>
            <w:tcW w:w="1350" w:type="dxa"/>
            <w:tcBorders>
              <w:left w:val="single" w:sz="6" w:space="0" w:color="000000"/>
            </w:tcBorders>
          </w:tcPr>
          <w:p w:rsidR="002B4CC3" w:rsidRPr="00027AE4" w:rsidRDefault="002B4CC3" w:rsidP="00EE4CE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260" w:type="dxa"/>
          </w:tcPr>
          <w:p w:rsidR="002B4CC3" w:rsidRPr="00027AE4" w:rsidRDefault="002B4CC3" w:rsidP="00EE4CEC">
            <w:pPr>
              <w:pStyle w:val="TableParagraph"/>
              <w:spacing w:before="0" w:line="240" w:lineRule="auto"/>
              <w:jc w:val="left"/>
            </w:pPr>
          </w:p>
        </w:tc>
      </w:tr>
    </w:tbl>
    <w:tbl>
      <w:tblPr>
        <w:tblpPr w:leftFromText="180" w:rightFromText="180" w:vertAnchor="text" w:horzAnchor="margin" w:tblpXSpec="center" w:tblpY="42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9,3078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16.381,72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30.495,56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1,5201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19.599,84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5.958,74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1,2705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16.439,41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4.177,25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2,1142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7.648,42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5,6048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17.741,14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7,0514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25.509,44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9,5759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5.891,87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11.283,99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11,2569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9.163,50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189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6,1825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5.032,77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12,5573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16.583,69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41.649,28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11,4744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36.320,47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12,1664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38.510,89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12,0606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38.176,00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16,1456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51.106,44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2,2502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20.345,96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9.156,50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0,9281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22.397,51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4.157,43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1,6449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5.206,68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199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14,5407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46.026,38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2,9464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9.326,38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31.653,48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0,4805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1.520,95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6,8341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21.632,30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6,7315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17.249,11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Majdány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205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58,2126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149.166,64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214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56,6221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6.852,04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77.595,42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216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0,2466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338,22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219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0,9701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3.070,70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0,2437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22.860,61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1.114,23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2,6906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3.285,04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0,1999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22.860,58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913,97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0,0831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19.937,79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331,37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1,3986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4.427,06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10,5073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33.259,26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1,2162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18.733,10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4.556,64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2,3156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2.827,19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229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1,6177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1.975,10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235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17,7707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11.112,60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39.495,72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236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9,5644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15.349,08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29.360,96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237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9,8885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13.562,47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238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10,0064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438"/>
              <w:jc w:val="right"/>
            </w:pPr>
            <w:r w:rsidRPr="00027AE4">
              <w:t>6.268,67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12.545,35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239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9,3062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16.892,06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31.440,17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0,6262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14.537,56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1.820,68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24,8273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14.631,54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72.652,32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25,0000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14.631,54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73.157,68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18,7331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14.790,57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55.414,63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23,0001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14.790,57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68.036,90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11,3390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14.921,06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33.837,97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  <w:tr w:rsidR="00BE159C" w:rsidRPr="00027AE4" w:rsidTr="00027AE4">
        <w:trPr>
          <w:trHeight w:val="310"/>
        </w:trPr>
        <w:tc>
          <w:tcPr>
            <w:tcW w:w="1743" w:type="dxa"/>
          </w:tcPr>
          <w:p w:rsidR="00BE159C" w:rsidRPr="00027AE4" w:rsidRDefault="00BE159C" w:rsidP="00027AE4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691"/>
              <w:jc w:val="left"/>
            </w:pPr>
            <w:r w:rsidRPr="00027AE4">
              <w:t>247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1" w:right="80"/>
            </w:pPr>
            <w:r w:rsidRPr="00027AE4">
              <w:t>5,0792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right="378"/>
              <w:jc w:val="right"/>
            </w:pPr>
            <w:r w:rsidRPr="00027AE4">
              <w:t>14.953,70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94" w:right="79"/>
            </w:pPr>
            <w:r w:rsidRPr="00027AE4">
              <w:t>15.190,57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E159C" w:rsidRPr="00027AE4" w:rsidRDefault="00BE159C" w:rsidP="00027AE4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BE159C" w:rsidRPr="00027AE4" w:rsidRDefault="00BE159C" w:rsidP="00027AE4">
            <w:pPr>
              <w:pStyle w:val="TableParagraph"/>
              <w:spacing w:before="0" w:line="240" w:lineRule="auto"/>
              <w:jc w:val="left"/>
            </w:pPr>
          </w:p>
        </w:tc>
      </w:tr>
    </w:tbl>
    <w:p w:rsidR="00B20BC6" w:rsidRPr="00027AE4" w:rsidRDefault="00B20BC6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tbl>
      <w:tblPr>
        <w:tblpPr w:leftFromText="180" w:rightFromText="180" w:vertAnchor="text" w:horzAnchor="margin" w:tblpXSpec="center" w:tblpY="194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248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4,9635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12.718,70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19,3886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17.010,78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65.963,04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8,6871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27.497,69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31.653,48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31.653,48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9,0002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28.488,77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14,9373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47.281,75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257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26,2666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14.767,73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77.579,59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28,8140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14.809,62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85.344,86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21,3128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4.872,70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2,3612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325"/>
              <w:jc w:val="left"/>
            </w:pPr>
            <w:r w:rsidRPr="00027AE4">
              <w:t>539,84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4,0860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325"/>
              <w:jc w:val="left"/>
            </w:pPr>
            <w:r w:rsidRPr="00027AE4">
              <w:t>934,17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0,7293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325"/>
              <w:jc w:val="left"/>
            </w:pPr>
            <w:r w:rsidRPr="00027AE4">
              <w:t>890,43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12,2881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21.428,29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52.662,60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2,6521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9.594,35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8,6133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6.828,05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11.762,41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9,4986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30.066,37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269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2,1013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2.882,02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14,9860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14.544,56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43.592,95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16,5000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14.501,60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47.855,27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16,5604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14.501,59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48.030,42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14,0000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44.314,87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14,1235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44.705,79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1,0551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3.339,76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1,3755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1.886,55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29,0037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6.357,82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36.880,09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40,1639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6.104,66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49.037,39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279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7,0026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5.968,77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8.359,38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0,5320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2.165,08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55,9999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51.212,92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59,0543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54.006,22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4,4310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18.032,84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1,5896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18.088,21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5.750,60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7,9829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6.083,39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9.712,62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2,5008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21.120,33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10.563,54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0,6620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21.226,98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2.810,45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289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2,3227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10.619,66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3,9479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6.203,88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4.898,46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3,5647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5.426,10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3.868,48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0,4343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4.572,60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325"/>
              <w:jc w:val="left"/>
            </w:pPr>
            <w:r w:rsidRPr="00027AE4">
              <w:t>397,18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6,3119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8.657,02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4,0592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10.401,48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0,3306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21.104,57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1.395,43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7,2608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9.958,48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1,8485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7.522,84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1,9168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438"/>
              <w:jc w:val="right"/>
            </w:pPr>
            <w:r w:rsidRPr="00027AE4">
              <w:t>4.533,10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217"/>
              <w:jc w:val="right"/>
            </w:pPr>
            <w:r w:rsidRPr="00027AE4">
              <w:t>1.737,81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299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13,5471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17.431,71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47.229,82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E159C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691"/>
              <w:jc w:val="left"/>
            </w:pPr>
            <w:r w:rsidRPr="00027AE4">
              <w:t>300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91" w:right="80"/>
            </w:pPr>
            <w:r w:rsidRPr="00027AE4">
              <w:t>14,0000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378"/>
              <w:jc w:val="right"/>
            </w:pPr>
            <w:r w:rsidRPr="00027AE4">
              <w:t>17.431,72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right="157"/>
              <w:jc w:val="right"/>
            </w:pPr>
            <w:r w:rsidRPr="00027AE4">
              <w:t>48.808,82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E159C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E159C">
            <w:pPr>
              <w:pStyle w:val="TableParagraph"/>
              <w:spacing w:before="0" w:line="240" w:lineRule="auto"/>
              <w:jc w:val="left"/>
            </w:pPr>
          </w:p>
        </w:tc>
      </w:tr>
    </w:tbl>
    <w:p w:rsidR="00B20BC6" w:rsidRPr="00027AE4" w:rsidRDefault="00B20BC6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tbl>
      <w:tblPr>
        <w:tblpPr w:leftFromText="180" w:rightFromText="180" w:vertAnchor="text" w:horzAnchor="margin" w:tblpXSpec="center" w:tblpY="17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14,4073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14.099,30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40.626,56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14.099,34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28.198,67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14.099,34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28.198,67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14.099,34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28.198,67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10,1760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32.210,58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19,1578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16.725,16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64.083,47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21,9029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16.725,16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73.265,89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19,1016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13.519,19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51.647,64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309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19,7044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13.519,18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53.277,47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5,7215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18.110,54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2,2085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5.659,16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6,9876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17.905,35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6,5000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16.655,90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8,8431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22.659,97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0,6259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20.348,51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2.547,23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2,3703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16.923,13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8.022,58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9,0000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13.883,22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24.989,79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9,3528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13.883,24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25.969,43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319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9,0000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13.883,25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24.989,85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13.883,23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27.766,45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15,5000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17.261,02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53.509,17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13,0000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17.261,03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44.878,69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14,2285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17.261,03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49.119,70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11,0000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34.818,83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33.236,15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8,2316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26.055,88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8,0000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25.322,78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31.653,48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329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7,1641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22.676,87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115,9743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10.515,35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243.902,02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35,2558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6.936,67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48.911,54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57,8399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6.037,03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69.836,26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2,1310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14.884,16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6.343,63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28,3200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6.846,68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38.779,57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0,8444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3.436,45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1,3580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6.208,94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8,6408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15.077,89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26.057,01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14,0000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15.077,89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42.218,10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339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15,3591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15.077,90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46.316,58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26.905,68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10,5000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26.905,68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16,1248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41.318,93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6,5710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12.917,49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16.976,17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6,3307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16.222,08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4,6036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12.812,23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11.796,48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1,6086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5.426,10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1.745,68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7,1689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25.122,06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36.019,51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349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2,0676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20.256,90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8.376,63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</w:tbl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tbl>
      <w:tblPr>
        <w:tblpPr w:leftFromText="180" w:rightFromText="180" w:vertAnchor="text" w:horzAnchor="margin" w:tblpXSpec="center" w:tblpY="126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43"/>
        <w:gridCol w:w="1743"/>
        <w:gridCol w:w="1307"/>
        <w:gridCol w:w="1743"/>
        <w:gridCol w:w="1307"/>
        <w:gridCol w:w="1307"/>
        <w:gridCol w:w="1307"/>
      </w:tblGrid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2,5467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6.334,28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3.226,30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1,9119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1.143,14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437,11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22,6089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20.348,50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92.011,44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6,2269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13.160,95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16.390,39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3,8926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4.070,17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3.168,71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1,4358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4.140,44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1.188,97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26,9514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17.685,02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95.327,21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357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0,6434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15.826,73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2.036,58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0,2335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18.088,22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844,72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359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0,3400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22.860,59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1.554,52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360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9,7801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6.857,70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13.413,80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361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38,6413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14.332,34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110.764,03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362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33,8810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15.413,33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104.443,83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363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45,9469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15.413,33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141.638,98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364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2,8610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15.077,91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8.627,58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365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0,7578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540"/>
              <w:jc w:val="left"/>
            </w:pPr>
            <w:r w:rsidRPr="00027AE4">
              <w:t>753,58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114,21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366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0,1926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438"/>
              <w:jc w:val="right"/>
            </w:pPr>
            <w:r w:rsidRPr="00027AE4">
              <w:t>4.572,59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176,14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CC1541" w:rsidRPr="00027AE4" w:rsidTr="00B0592D">
        <w:trPr>
          <w:trHeight w:val="310"/>
        </w:trPr>
        <w:tc>
          <w:tcPr>
            <w:tcW w:w="1743" w:type="dxa"/>
          </w:tcPr>
          <w:p w:rsidR="00CC1541" w:rsidRPr="00027AE4" w:rsidRDefault="00CC1541" w:rsidP="00CC1541">
            <w:pPr>
              <w:jc w:val="center"/>
              <w:rPr>
                <w:sz w:val="22"/>
                <w:szCs w:val="22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Törökkanizsa</w:t>
            </w:r>
          </w:p>
        </w:tc>
        <w:tc>
          <w:tcPr>
            <w:tcW w:w="1743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691"/>
              <w:jc w:val="left"/>
            </w:pPr>
            <w:r w:rsidRPr="00027AE4">
              <w:t>368</w:t>
            </w: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1" w:right="80"/>
            </w:pPr>
            <w:r w:rsidRPr="00027AE4">
              <w:t>11,7392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right="378"/>
              <w:jc w:val="right"/>
            </w:pPr>
            <w:r w:rsidRPr="00027AE4">
              <w:t>14.018,12</w:t>
            </w: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94" w:right="79"/>
            </w:pPr>
            <w:r w:rsidRPr="00027AE4">
              <w:t>32.912,29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CC1541" w:rsidRPr="00027AE4" w:rsidRDefault="00CC1541" w:rsidP="00B0592D">
            <w:pPr>
              <w:pStyle w:val="TableParagraph"/>
              <w:ind w:left="12"/>
            </w:pPr>
            <w:r w:rsidRPr="00027AE4">
              <w:t>1</w:t>
            </w:r>
          </w:p>
        </w:tc>
        <w:tc>
          <w:tcPr>
            <w:tcW w:w="1307" w:type="dxa"/>
          </w:tcPr>
          <w:p w:rsidR="00CC1541" w:rsidRPr="00027AE4" w:rsidRDefault="00CC1541" w:rsidP="00B0592D">
            <w:pPr>
              <w:pStyle w:val="TableParagraph"/>
              <w:spacing w:before="0" w:line="240" w:lineRule="auto"/>
              <w:jc w:val="left"/>
            </w:pPr>
          </w:p>
        </w:tc>
      </w:tr>
      <w:tr w:rsidR="00B0592D" w:rsidRPr="00027AE4" w:rsidTr="00227235">
        <w:trPr>
          <w:trHeight w:val="440"/>
        </w:trPr>
        <w:tc>
          <w:tcPr>
            <w:tcW w:w="1743" w:type="dxa"/>
            <w:vAlign w:val="center"/>
          </w:tcPr>
          <w:p w:rsidR="00B0592D" w:rsidRPr="00027AE4" w:rsidRDefault="00CC1541" w:rsidP="00227235">
            <w:pPr>
              <w:pStyle w:val="TableParagraph"/>
              <w:tabs>
                <w:tab w:val="left" w:pos="345"/>
              </w:tabs>
              <w:ind w:left="45" w:right="35"/>
              <w:rPr>
                <w:b/>
              </w:rPr>
            </w:pPr>
            <w:r w:rsidRPr="00027AE4">
              <w:rPr>
                <w:b/>
              </w:rPr>
              <w:t>ÖSSZESEN</w:t>
            </w:r>
          </w:p>
        </w:tc>
        <w:tc>
          <w:tcPr>
            <w:tcW w:w="1743" w:type="dxa"/>
            <w:tcBorders>
              <w:right w:val="single" w:sz="6" w:space="0" w:color="000000"/>
            </w:tcBorders>
            <w:vAlign w:val="center"/>
          </w:tcPr>
          <w:p w:rsidR="00B0592D" w:rsidRPr="00027AE4" w:rsidRDefault="00B0592D" w:rsidP="00227235">
            <w:pPr>
              <w:pStyle w:val="TableParagraph"/>
              <w:spacing w:before="0" w:line="240" w:lineRule="auto"/>
            </w:pPr>
          </w:p>
        </w:tc>
        <w:tc>
          <w:tcPr>
            <w:tcW w:w="130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0592D" w:rsidRPr="00027AE4" w:rsidRDefault="00B0592D" w:rsidP="00227235">
            <w:pPr>
              <w:pStyle w:val="TableParagraph"/>
              <w:ind w:left="91" w:right="80"/>
              <w:rPr>
                <w:b/>
              </w:rPr>
            </w:pPr>
            <w:r w:rsidRPr="00027AE4">
              <w:rPr>
                <w:b/>
              </w:rPr>
              <w:t>4.973,1497</w:t>
            </w:r>
          </w:p>
        </w:tc>
        <w:tc>
          <w:tcPr>
            <w:tcW w:w="1743" w:type="dxa"/>
            <w:tcBorders>
              <w:left w:val="single" w:sz="6" w:space="0" w:color="000000"/>
            </w:tcBorders>
          </w:tcPr>
          <w:p w:rsidR="00B0592D" w:rsidRPr="00027AE4" w:rsidRDefault="00B0592D" w:rsidP="00B0592D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7" w:type="dxa"/>
            <w:tcBorders>
              <w:right w:val="single" w:sz="6" w:space="0" w:color="000000"/>
            </w:tcBorders>
          </w:tcPr>
          <w:p w:rsidR="00B0592D" w:rsidRPr="00027AE4" w:rsidRDefault="00B0592D" w:rsidP="00B0592D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B0592D" w:rsidRPr="00027AE4" w:rsidRDefault="00B0592D" w:rsidP="00B0592D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7" w:type="dxa"/>
          </w:tcPr>
          <w:p w:rsidR="00B0592D" w:rsidRPr="00027AE4" w:rsidRDefault="00B0592D" w:rsidP="00B0592D">
            <w:pPr>
              <w:pStyle w:val="TableParagraph"/>
              <w:spacing w:before="0" w:line="240" w:lineRule="auto"/>
              <w:jc w:val="left"/>
            </w:pPr>
          </w:p>
        </w:tc>
      </w:tr>
    </w:tbl>
    <w:p w:rsidR="0078110E" w:rsidRPr="00027AE4" w:rsidRDefault="0078110E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78110E" w:rsidRPr="00027AE4" w:rsidRDefault="0078110E" w:rsidP="00B0592D">
      <w:pPr>
        <w:tabs>
          <w:tab w:val="left" w:pos="4230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027AE4" w:rsidRDefault="00D74782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A licitlépcső (ráajánlás) összege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  <w:t xml:space="preserve">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 xml:space="preserve">500,00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dinár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sr-Cyrl-CS"/>
        </w:rPr>
        <w:t>.</w:t>
      </w:r>
      <w:r w:rsidR="00B0592D"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 </w:t>
      </w:r>
    </w:p>
    <w:p w:rsidR="00B0592D" w:rsidRPr="00027AE4" w:rsidRDefault="00B0592D" w:rsidP="00341BD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027AE4" w:rsidRDefault="00D74782" w:rsidP="00341BDA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27AE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 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A dokumentumok megtekintése: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a kataszteri területek és mezőgazdasági létesítmények grafikai áttekintése kataszteri községek szerint és a nyilvános árverés és használat tárgyát képező, árverési egységek szerint kialakított parcellák jegyzéke Törökkanizsa község épületének 1</w:t>
      </w:r>
      <w:r w:rsidR="00DC72E8"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4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. számú irodájában tekinthetők meg munkanapokon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8,00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-tól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1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2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,00 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óráig.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D74782" w:rsidRPr="00027AE4" w:rsidRDefault="00D74782" w:rsidP="00341BDA">
      <w:pPr>
        <w:pStyle w:val="BodyTex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Kapcsolattartó személy: Radivoj 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Latn-CS"/>
        </w:rPr>
        <w:t>Ćirić</w:t>
      </w:r>
      <w:r w:rsidR="00DC72E8"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Latn-CS"/>
        </w:rPr>
        <w:t xml:space="preserve"> és Ivana Zaki</w:t>
      </w:r>
      <w:r w:rsidR="00DC72E8"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ć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, telefon: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0230/82-055</w:t>
      </w:r>
      <w:r w:rsidR="00DE6B65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, 170-es mellék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. </w:t>
      </w:r>
    </w:p>
    <w:p w:rsidR="00D74782" w:rsidRPr="00027AE4" w:rsidRDefault="00D74782" w:rsidP="006F52C9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3. 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A hirdetményben megjelölt földterületeket megtekintett állapotban adják ki. </w:t>
      </w:r>
    </w:p>
    <w:p w:rsidR="00D74782" w:rsidRPr="00027AE4" w:rsidRDefault="00D74782" w:rsidP="00CE5CAD">
      <w:pPr>
        <w:pStyle w:val="BodyText"/>
        <w:ind w:firstLine="720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4.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 E hirdetmény bérbe- és használatra adandó földterületeit a helyszínen az alábbi időpontokban lehet megtekinteni:</w:t>
      </w:r>
    </w:p>
    <w:p w:rsidR="0011700A" w:rsidRPr="00027AE4" w:rsidRDefault="0011700A" w:rsidP="00CE5CAD">
      <w:pPr>
        <w:pStyle w:val="BodyText"/>
        <w:ind w:firstLine="720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3199"/>
        <w:gridCol w:w="3200"/>
      </w:tblGrid>
      <w:tr w:rsidR="00F15C9E" w:rsidRPr="00027AE4" w:rsidTr="001170AF">
        <w:tc>
          <w:tcPr>
            <w:tcW w:w="3199" w:type="dxa"/>
            <w:shd w:val="clear" w:color="auto" w:fill="7F7F7F" w:themeFill="text1" w:themeFillTint="80"/>
          </w:tcPr>
          <w:p w:rsidR="00F15C9E" w:rsidRPr="00027AE4" w:rsidRDefault="00A77D82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 xml:space="preserve">Kataszteri község </w:t>
            </w:r>
          </w:p>
        </w:tc>
        <w:tc>
          <w:tcPr>
            <w:tcW w:w="3199" w:type="dxa"/>
            <w:shd w:val="clear" w:color="auto" w:fill="7F7F7F" w:themeFill="text1" w:themeFillTint="80"/>
          </w:tcPr>
          <w:p w:rsidR="00F15C9E" w:rsidRPr="00027AE4" w:rsidRDefault="00A77D82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Dátum</w:t>
            </w:r>
          </w:p>
        </w:tc>
        <w:tc>
          <w:tcPr>
            <w:tcW w:w="3200" w:type="dxa"/>
            <w:shd w:val="clear" w:color="auto" w:fill="7F7F7F" w:themeFill="text1" w:themeFillTint="80"/>
          </w:tcPr>
          <w:p w:rsidR="00F15C9E" w:rsidRPr="00027AE4" w:rsidRDefault="00A77D82" w:rsidP="00847B8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 xml:space="preserve"> </w:t>
            </w:r>
            <w:r w:rsidR="00847B8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Órától</w:t>
            </w:r>
          </w:p>
        </w:tc>
      </w:tr>
      <w:tr w:rsidR="00F15C9E" w:rsidRPr="00027AE4" w:rsidTr="001170AF">
        <w:tc>
          <w:tcPr>
            <w:tcW w:w="3199" w:type="dxa"/>
          </w:tcPr>
          <w:p w:rsidR="00F15C9E" w:rsidRPr="00027AE4" w:rsidRDefault="00663EE9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Oroszlámos</w:t>
            </w:r>
          </w:p>
        </w:tc>
        <w:tc>
          <w:tcPr>
            <w:tcW w:w="3199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2018.12.12.</w:t>
            </w:r>
          </w:p>
        </w:tc>
        <w:tc>
          <w:tcPr>
            <w:tcW w:w="3200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8.00</w:t>
            </w:r>
          </w:p>
        </w:tc>
      </w:tr>
      <w:tr w:rsidR="00F15C9E" w:rsidRPr="00027AE4" w:rsidTr="001170AF">
        <w:tc>
          <w:tcPr>
            <w:tcW w:w="3199" w:type="dxa"/>
          </w:tcPr>
          <w:p w:rsidR="00F15C9E" w:rsidRPr="00027AE4" w:rsidRDefault="00663EE9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Gyála</w:t>
            </w:r>
          </w:p>
        </w:tc>
        <w:tc>
          <w:tcPr>
            <w:tcW w:w="3199" w:type="dxa"/>
          </w:tcPr>
          <w:p w:rsidR="00F15C9E" w:rsidRPr="00027AE4" w:rsidRDefault="00275C01" w:rsidP="00275C01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2018.12.13.</w:t>
            </w:r>
          </w:p>
        </w:tc>
        <w:tc>
          <w:tcPr>
            <w:tcW w:w="3200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12.00</w:t>
            </w:r>
          </w:p>
        </w:tc>
      </w:tr>
      <w:tr w:rsidR="00F15C9E" w:rsidRPr="00027AE4" w:rsidTr="001170AF">
        <w:tc>
          <w:tcPr>
            <w:tcW w:w="3199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Majdány</w:t>
            </w:r>
          </w:p>
        </w:tc>
        <w:tc>
          <w:tcPr>
            <w:tcW w:w="3199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2018.12.12.</w:t>
            </w:r>
          </w:p>
        </w:tc>
        <w:tc>
          <w:tcPr>
            <w:tcW w:w="3200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12.00</w:t>
            </w:r>
          </w:p>
        </w:tc>
      </w:tr>
      <w:tr w:rsidR="00F15C9E" w:rsidRPr="00027AE4" w:rsidTr="001170AF">
        <w:tc>
          <w:tcPr>
            <w:tcW w:w="3199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Törökkanizsa</w:t>
            </w:r>
          </w:p>
        </w:tc>
        <w:tc>
          <w:tcPr>
            <w:tcW w:w="3199" w:type="dxa"/>
          </w:tcPr>
          <w:p w:rsidR="00F15C9E" w:rsidRPr="00027AE4" w:rsidRDefault="00275C01" w:rsidP="00275C01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2018.12.11.</w:t>
            </w:r>
          </w:p>
        </w:tc>
        <w:tc>
          <w:tcPr>
            <w:tcW w:w="3200" w:type="dxa"/>
          </w:tcPr>
          <w:p w:rsidR="00F15C9E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8.00</w:t>
            </w:r>
          </w:p>
        </w:tc>
      </w:tr>
      <w:tr w:rsidR="00275C01" w:rsidRPr="00027AE4" w:rsidTr="001170AF">
        <w:tc>
          <w:tcPr>
            <w:tcW w:w="3199" w:type="dxa"/>
          </w:tcPr>
          <w:p w:rsidR="00275C01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Szerbkeresztúr</w:t>
            </w:r>
          </w:p>
        </w:tc>
        <w:tc>
          <w:tcPr>
            <w:tcW w:w="3199" w:type="dxa"/>
          </w:tcPr>
          <w:p w:rsidR="00275C01" w:rsidRPr="00027AE4" w:rsidRDefault="00275C01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2018.12.13.</w:t>
            </w:r>
          </w:p>
        </w:tc>
        <w:tc>
          <w:tcPr>
            <w:tcW w:w="3200" w:type="dxa"/>
          </w:tcPr>
          <w:p w:rsidR="00275C01" w:rsidRPr="00027AE4" w:rsidRDefault="00275C01" w:rsidP="00D94A18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  <w:r w:rsidRPr="00027AE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u-HU"/>
              </w:rPr>
              <w:t>8.00</w:t>
            </w:r>
          </w:p>
        </w:tc>
      </w:tr>
    </w:tbl>
    <w:p w:rsidR="00002264" w:rsidRPr="00027AE4" w:rsidRDefault="00002264" w:rsidP="00CE5CAD">
      <w:pPr>
        <w:pStyle w:val="BodyText"/>
        <w:ind w:firstLine="720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</w:p>
    <w:p w:rsidR="00390EE3" w:rsidRDefault="00D74782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027AE4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5. Ha az állami tulajdonban lévő mezőgazdasági földterületek bérbeadására és használatára meghirdetett árverés</w:t>
      </w:r>
      <w:r w:rsidRPr="00027AE4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kiírását követően a hirdetményben megnevezett földek területén bármilyen törvényes </w:t>
      </w:r>
    </w:p>
    <w:p w:rsidR="00390EE3" w:rsidRDefault="00390EE3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390EE3" w:rsidRDefault="00390EE3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390EE3" w:rsidRDefault="00D74782" w:rsidP="00390EE3">
      <w:pPr>
        <w:pStyle w:val="BodyText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jogcímen változás következik be, a mezőgazdasági földterület bérbeadásának további eljárását csak az így megállapított területre vonatkozóan bonyolítják le.  </w:t>
      </w:r>
    </w:p>
    <w:p w:rsidR="0078110E" w:rsidRPr="00390EE3" w:rsidRDefault="0078110E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  <w:lang w:val="hu-HU"/>
        </w:rPr>
      </w:pPr>
    </w:p>
    <w:p w:rsidR="00D74782" w:rsidRPr="00390EE3" w:rsidRDefault="00D74782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6.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állami tulajdonban lévő mezőgazdasági  földterületek bérbe- és használatba vételével  kapcsolatos minden költség az adott területet bérlő illetve használó személyt terheli.</w:t>
      </w:r>
    </w:p>
    <w:p w:rsidR="00D74782" w:rsidRPr="00390EE3" w:rsidRDefault="00D74782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7.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e hirdetményben megjelölt földterületek és létesítmények kizárólag mezőgazdasági termelésre vehetők bérbe illetve használatba, s más célokora nem használhatók.</w:t>
      </w:r>
    </w:p>
    <w:p w:rsidR="00D74782" w:rsidRPr="00390EE3" w:rsidRDefault="00D74782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8.A nyilvános árverés tárgyát képező állami tulajdonban lévő mezőgazdasági földterületet, melyet  * és ** jelöléssel csoportosítottak az e hirdetmény 1. pontjában szereplő táblázatban, legalább az utóbbi három mezőgazdasági évben bérbeadták, s nem képezte használat tárgyát.  </w:t>
      </w:r>
    </w:p>
    <w:p w:rsidR="00D74782" w:rsidRPr="00390EE3" w:rsidRDefault="00D74782" w:rsidP="00303A3D">
      <w:pPr>
        <w:pStyle w:val="BodyText"/>
        <w:ind w:firstLine="720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9</w:t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 E hirdetményben megjelölt földterületek albérlőnek nem adhatók ki</w:t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>.</w:t>
      </w:r>
      <w:r w:rsidRPr="00390EE3">
        <w:rPr>
          <w:rFonts w:ascii="Times New Roman" w:hAnsi="Times New Roman" w:cs="Times New Roman"/>
          <w:b w:val="0"/>
          <w:bCs w:val="0"/>
        </w:rPr>
        <w:t xml:space="preserve">                                           </w:t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1B69AA" w:rsidRPr="00390EE3" w:rsidRDefault="001B69AA" w:rsidP="0033501E">
      <w:pPr>
        <w:pStyle w:val="BodyText2"/>
        <w:rPr>
          <w:lang w:val="sr-Latn-CS"/>
        </w:rPr>
      </w:pPr>
    </w:p>
    <w:p w:rsidR="00390EE3" w:rsidRDefault="00390EE3" w:rsidP="0033501E">
      <w:pPr>
        <w:pStyle w:val="BodyText2"/>
        <w:rPr>
          <w:lang w:val="sr-Latn-CS"/>
        </w:rPr>
      </w:pPr>
    </w:p>
    <w:p w:rsidR="00D74782" w:rsidRDefault="00D74782" w:rsidP="0033501E">
      <w:pPr>
        <w:pStyle w:val="BodyText2"/>
        <w:rPr>
          <w:lang w:val="sr-Latn-CS"/>
        </w:rPr>
      </w:pPr>
      <w:r w:rsidRPr="00390EE3">
        <w:rPr>
          <w:lang w:val="sr-Latn-CS"/>
        </w:rPr>
        <w:t>II.</w:t>
      </w:r>
    </w:p>
    <w:p w:rsidR="00390EE3" w:rsidRPr="00390EE3" w:rsidRDefault="00390EE3" w:rsidP="0033501E">
      <w:pPr>
        <w:pStyle w:val="BodyText2"/>
        <w:rPr>
          <w:lang w:val="sr-Latn-CS"/>
        </w:rPr>
      </w:pPr>
    </w:p>
    <w:p w:rsidR="00D74782" w:rsidRPr="00390EE3" w:rsidRDefault="00D74782" w:rsidP="0033501E">
      <w:pPr>
        <w:ind w:firstLine="720"/>
        <w:jc w:val="both"/>
        <w:rPr>
          <w:rFonts w:ascii="Times New Roman" w:hAnsi="Times New Roman" w:cs="Times New Roman"/>
        </w:rPr>
      </w:pPr>
      <w:r w:rsidRPr="00390EE3">
        <w:rPr>
          <w:rFonts w:ascii="Times New Roman" w:hAnsi="Times New Roman" w:cs="Times New Roman"/>
        </w:rPr>
        <w:t xml:space="preserve">                     -</w:t>
      </w:r>
      <w:r w:rsidRPr="00390EE3">
        <w:rPr>
          <w:rFonts w:ascii="Times New Roman" w:hAnsi="Times New Roman" w:cs="Times New Roman"/>
          <w:lang w:val="hu-HU"/>
        </w:rPr>
        <w:t>A nyilvános árverésre való jelentkezés feltételei</w:t>
      </w:r>
      <w:r w:rsidRPr="00390EE3">
        <w:rPr>
          <w:rFonts w:ascii="Times New Roman" w:hAnsi="Times New Roman" w:cs="Times New Roman"/>
        </w:rPr>
        <w:t>-</w:t>
      </w:r>
    </w:p>
    <w:p w:rsidR="00D74782" w:rsidRPr="00390EE3" w:rsidRDefault="00D74782" w:rsidP="0033501E">
      <w:pPr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D74782" w:rsidRPr="00390EE3" w:rsidRDefault="00D74782" w:rsidP="0033501E">
      <w:pPr>
        <w:ind w:firstLine="720"/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1. 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Az állami tulajdonban lévő földterületek bérbeadására kiírt nyilvános árverésen részvételi joguk van:</w:t>
      </w:r>
    </w:p>
    <w:p w:rsidR="00D74782" w:rsidRPr="00390EE3" w:rsidRDefault="00D74782" w:rsidP="00957F97">
      <w:pPr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</w:rPr>
        <w:t>természetes személyeknek</w:t>
      </w:r>
      <w:r w:rsidRPr="00390EE3">
        <w:rPr>
          <w:rFonts w:ascii="Times New Roman" w:hAnsi="Times New Roman" w:cs="Times New Roman"/>
          <w:b w:val="0"/>
          <w:bCs w:val="0"/>
        </w:rPr>
        <w:t xml:space="preserve">–akiket bejegyeztek a mezőgazdasági gazdaságok nyilvántartásába és legalább </w:t>
      </w:r>
      <w:r w:rsidRPr="00390EE3">
        <w:rPr>
          <w:rFonts w:ascii="Times New Roman" w:hAnsi="Times New Roman" w:cs="Times New Roman"/>
        </w:rPr>
        <w:t>három éve</w:t>
      </w:r>
      <w:r w:rsidRPr="00390EE3">
        <w:rPr>
          <w:rFonts w:ascii="Times New Roman" w:hAnsi="Times New Roman" w:cs="Times New Roman"/>
          <w:b w:val="0"/>
          <w:bCs w:val="0"/>
        </w:rPr>
        <w:t xml:space="preserve"> aktív gazdaságként tartják nyilván abban a kataszteri községben lévő lakhellyel legalább </w:t>
      </w:r>
      <w:r w:rsidRPr="00390EE3">
        <w:rPr>
          <w:rFonts w:ascii="Times New Roman" w:hAnsi="Times New Roman" w:cs="Times New Roman"/>
        </w:rPr>
        <w:t>három éve</w:t>
      </w:r>
      <w:r w:rsidRPr="00390EE3">
        <w:rPr>
          <w:rFonts w:ascii="Times New Roman" w:hAnsi="Times New Roman" w:cs="Times New Roman"/>
          <w:b w:val="0"/>
          <w:bCs w:val="0"/>
        </w:rPr>
        <w:t>, ahol a bérlés tárgyát képező földterület található,  és legalább 0,5 hektáros földterület tulajdonosa,</w:t>
      </w:r>
    </w:p>
    <w:p w:rsidR="00D74782" w:rsidRPr="00390EE3" w:rsidRDefault="00610A35" w:rsidP="00FD2C26">
      <w:pPr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</w:rPr>
        <w:t xml:space="preserve">természetes </w:t>
      </w:r>
      <w:r w:rsidR="00D74782" w:rsidRPr="00390EE3">
        <w:rPr>
          <w:rFonts w:ascii="Times New Roman" w:hAnsi="Times New Roman" w:cs="Times New Roman"/>
        </w:rPr>
        <w:t>szemé</w:t>
      </w:r>
      <w:r w:rsidR="00D74782" w:rsidRPr="00390EE3">
        <w:rPr>
          <w:rFonts w:ascii="Times New Roman" w:hAnsi="Times New Roman" w:cs="Times New Roman"/>
          <w:lang w:val="hu-HU"/>
        </w:rPr>
        <w:t>lyeknek -</w:t>
      </w:r>
      <w:r w:rsidR="00D74782" w:rsidRPr="00390EE3">
        <w:rPr>
          <w:rFonts w:ascii="Times New Roman" w:hAnsi="Times New Roman" w:cs="Times New Roman"/>
          <w:b w:val="0"/>
          <w:bCs w:val="0"/>
        </w:rPr>
        <w:t xml:space="preserve"> akit bejegyeztek a mezőgazdasági gazdaságok nyilvántartásába és legalább </w:t>
      </w:r>
      <w:r w:rsidR="00D74782" w:rsidRPr="00390EE3">
        <w:rPr>
          <w:rFonts w:ascii="Times New Roman" w:hAnsi="Times New Roman" w:cs="Times New Roman"/>
        </w:rPr>
        <w:t>három éve</w:t>
      </w:r>
      <w:r w:rsidR="00D74782" w:rsidRPr="00390EE3">
        <w:rPr>
          <w:rFonts w:ascii="Times New Roman" w:hAnsi="Times New Roman" w:cs="Times New Roman"/>
          <w:b w:val="0"/>
          <w:bCs w:val="0"/>
        </w:rPr>
        <w:t xml:space="preserve"> aktív gazdaságként tartják nyilván abban a kataszteri községben lévő helyi önkormányzati egység területén, mely lebonyolítja a nyilvános árverést, s amely terület határos a bérlés tárgyát képező állami földterülettel, </w:t>
      </w:r>
    </w:p>
    <w:p w:rsidR="00D74782" w:rsidRPr="00390EE3" w:rsidRDefault="00D74782" w:rsidP="00465736">
      <w:pPr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</w:rPr>
        <w:t>jogi személyeknek -</w:t>
      </w:r>
      <w:r w:rsidRPr="00390EE3">
        <w:rPr>
          <w:rFonts w:ascii="Times New Roman" w:hAnsi="Times New Roman" w:cs="Times New Roman"/>
          <w:b w:val="0"/>
          <w:bCs w:val="0"/>
        </w:rPr>
        <w:t xml:space="preserve"> akit bejegyeztek a mezőgazdasági gazdaságok nyilvántartásába és legalább </w:t>
      </w:r>
      <w:r w:rsidRPr="00390EE3">
        <w:rPr>
          <w:rFonts w:ascii="Times New Roman" w:hAnsi="Times New Roman" w:cs="Times New Roman"/>
        </w:rPr>
        <w:t>három éve</w:t>
      </w:r>
      <w:r w:rsidRPr="00390EE3">
        <w:rPr>
          <w:rFonts w:ascii="Times New Roman" w:hAnsi="Times New Roman" w:cs="Times New Roman"/>
          <w:b w:val="0"/>
          <w:bCs w:val="0"/>
        </w:rPr>
        <w:t xml:space="preserve"> aktív gazdaságként tartják nyilván,  s legalább 10 hektáros földterület tulajdonosa abban a kataszteri községben, ahol a bérlés tárgyát képező földterület található,  és székhelye abban a helyi önkormányzati egységben van, amelyhez az illető kataszteri község tartozik.</w:t>
      </w:r>
    </w:p>
    <w:p w:rsidR="00D74782" w:rsidRPr="00390EE3" w:rsidRDefault="00D74782" w:rsidP="00DA1410">
      <w:pPr>
        <w:jc w:val="both"/>
        <w:rPr>
          <w:rFonts w:ascii="Times New Roman" w:hAnsi="Times New Roman" w:cs="Times New Roman"/>
          <w:b w:val="0"/>
          <w:bCs w:val="0"/>
        </w:rPr>
      </w:pPr>
    </w:p>
    <w:p w:rsidR="00D74782" w:rsidRPr="00390EE3" w:rsidRDefault="00D74782" w:rsidP="00DA1410">
      <w:pPr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</w:rPr>
        <w:t>2.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  Az e hirdetmény 1. pontjában szereplő táblázatban * és ** jelöléssel csoportosított  állami tulajdonban lévő mezőgazdasági földterület bérbeadásának nyilvános árverésén részvételi joga van:</w:t>
      </w:r>
    </w:p>
    <w:p w:rsidR="00D74782" w:rsidRPr="00390EE3" w:rsidRDefault="00D74782" w:rsidP="00FD2C26">
      <w:pPr>
        <w:numPr>
          <w:ilvl w:val="0"/>
          <w:numId w:val="14"/>
        </w:numPr>
        <w:jc w:val="both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  <w:b w:val="0"/>
          <w:bCs w:val="0"/>
        </w:rPr>
        <w:t xml:space="preserve">természetes és jogi személynek, amelyet bejegyeztek a mezőgazdasági gazdaságok nyilvántartásába és aktív státussal rendelkezik - </w:t>
      </w:r>
      <w:r w:rsidRPr="00390EE3">
        <w:rPr>
          <w:rFonts w:ascii="Times New Roman" w:hAnsi="Times New Roman" w:cs="Times New Roman"/>
        </w:rPr>
        <w:t>a mezőgazdasági termelésre,</w:t>
      </w:r>
    </w:p>
    <w:p w:rsidR="00D74782" w:rsidRPr="00390EE3" w:rsidRDefault="00D74782" w:rsidP="00FD2C2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90EE3">
        <w:rPr>
          <w:rFonts w:ascii="Times New Roman" w:hAnsi="Times New Roman" w:cs="Times New Roman"/>
          <w:b w:val="0"/>
          <w:bCs w:val="0"/>
        </w:rPr>
        <w:t xml:space="preserve">természetes és jogi személynek, amelyet bejegyeztek a mezőgazdasági gazdaságok nyilvántartásába és aktív státussal rendelkezik, annak kötelezettsége mellett, hogy a használati szerződésben megjelölt időpontban a Minisztériumtól beszerezze a beruházói munkálatokra vonatkozó jóváhagyást, összhangban a Mezőgazdasági földterületről szóló törvény 67. szakaszával – </w:t>
      </w:r>
      <w:r w:rsidRPr="00390EE3">
        <w:rPr>
          <w:rFonts w:ascii="Times New Roman" w:hAnsi="Times New Roman" w:cs="Times New Roman"/>
        </w:rPr>
        <w:t xml:space="preserve">a biomassza és állattenyésztés újrahasznosított forrásaiból származó energiatermelésre.  </w:t>
      </w:r>
    </w:p>
    <w:p w:rsidR="00D74782" w:rsidRPr="00390EE3" w:rsidRDefault="00D74782" w:rsidP="0019544C">
      <w:pPr>
        <w:jc w:val="both"/>
        <w:rPr>
          <w:rFonts w:ascii="Times New Roman" w:hAnsi="Times New Roman" w:cs="Times New Roman"/>
          <w:b w:val="0"/>
          <w:bCs w:val="0"/>
        </w:rPr>
      </w:pPr>
    </w:p>
    <w:p w:rsidR="00D74782" w:rsidRPr="00390EE3" w:rsidRDefault="00D74782" w:rsidP="0019544C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3. Az állami tulajdonban lévő földterületek bérbeadására kiírt nyilvános árverésre való jelentkezés feltételeit az ajánlattevők az alábbi okmányok fénymásolatával igazolják:</w:t>
      </w:r>
    </w:p>
    <w:p w:rsidR="00D74782" w:rsidRPr="00390EE3" w:rsidRDefault="00D74782" w:rsidP="0019544C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- az utóbbi három év lakóhelyére vonatkozó bizonyíték a természetes személyek számára,</w:t>
      </w:r>
    </w:p>
    <w:p w:rsidR="00D74782" w:rsidRPr="00390EE3" w:rsidRDefault="00D74782" w:rsidP="0019544C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- a gazdasági bejegyzés kivonata (amely a hirdetmény közzétételének napjáig számítva hat hónapnál nem régebbi), mint bizonyíték, hogy székhelye</w:t>
      </w:r>
      <w:r w:rsidRPr="00390EE3">
        <w:rPr>
          <w:rFonts w:ascii="Times New Roman" w:hAnsi="Times New Roman" w:cs="Times New Roman"/>
          <w:b w:val="0"/>
          <w:bCs w:val="0"/>
        </w:rPr>
        <w:t xml:space="preserve"> abban a helyi önkormányzati egységben van, amelyhez az illető kataszteri község tartozik, ahol a bérlés tárgyát képező földterület található,</w:t>
      </w:r>
    </w:p>
    <w:p w:rsidR="00390EE3" w:rsidRDefault="00390EE3" w:rsidP="0019544C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390EE3" w:rsidRDefault="00390EE3" w:rsidP="0019544C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390EE3" w:rsidRPr="00390EE3" w:rsidRDefault="00390EE3" w:rsidP="0019544C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390EE3" w:rsidRDefault="00D74782" w:rsidP="0019544C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-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a mezőgazdasági gazdaságok nyilvántartásának az utóbbi három évre vonatkozó aktív státusról szóló igazolását,</w:t>
      </w:r>
    </w:p>
    <w:p w:rsidR="00D74782" w:rsidRPr="00390EE3" w:rsidRDefault="00D74782" w:rsidP="001B69AA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- az ingatlanok nyilvántartásának kivonata, mint bizonyíték, hogy legalább 0,5 hektáros  mezőgazdasági földterület tulajdonosa a természetes személyek számára (hat hónapnál nem régebbi),</w:t>
      </w:r>
    </w:p>
    <w:p w:rsidR="00D74782" w:rsidRPr="00390EE3" w:rsidRDefault="00D74782" w:rsidP="00680FDF">
      <w:pPr>
        <w:ind w:left="18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 -   az ingatlanok nyilvántartásának kivonata és földhivatali terv, mint a mezőgazdasági földterület tulajdonjogának bizonyítéka, amely határos a bérlés tárgyát képező földterülettel, a természetes személyek számára (hat hónapnál nem régebbi),</w:t>
      </w:r>
    </w:p>
    <w:p w:rsidR="00D74782" w:rsidRPr="00390EE3" w:rsidRDefault="00D74782" w:rsidP="00582B9E">
      <w:pPr>
        <w:ind w:left="18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- az ingatlanok nyilvántartásának kivonata, mint bizonyíték, hogy legalább 10 hektáros  mezőgazdasági földterület tulajdonosa abban a kataszteri községben, ahol a bérlés tárgyát képező földterület található - a  jogi személyek számára (hat hónapnál nem régebbi),</w:t>
      </w:r>
    </w:p>
    <w:p w:rsidR="000B4283" w:rsidRPr="00390EE3" w:rsidRDefault="000B4283" w:rsidP="0097052B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390EE3" w:rsidRDefault="00D74782" w:rsidP="0097052B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4. Az állami tulajdonban lévő földterületek bérbeadására kiírt nyilvános árverésre való jelentkezés feltételeit az 1. táblázatban 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* jelöléssel csoportosított  állami tulajdonban lévő mezőgazdasági földterület bérbeadásának nyilvános árverésén a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z ajánlattevők az alábbi okmányok fénymásolatával igazolják: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- a személyi igazolvány fénymásolata, vagy a leolvasott mikrocsipes igazolvány adatai természetes személyek esetében, illetve a gazdasági bejegyzés kivonata (amely nem régebbi a hirdetmény közzétételének napjáig számított hat hónapnál ) a jogi személyeknek,  </w:t>
      </w:r>
    </w:p>
    <w:p w:rsidR="00D74782" w:rsidRPr="00390EE3" w:rsidRDefault="00D74782" w:rsidP="0043723E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          -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a mezőgazdasági gazdaságok nyilvántartásának az aktív státusról szóló igazolása</w:t>
      </w:r>
    </w:p>
    <w:p w:rsidR="000B4283" w:rsidRPr="00390EE3" w:rsidRDefault="000B4283" w:rsidP="0043723E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74782" w:rsidRPr="00390EE3" w:rsidRDefault="00D74782" w:rsidP="00EF70D9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5. Az állami tulajdonban lévő földterületek bérbeadására kiírt nyilvános árverésre való jelentkezés feltételeit a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biomassza és állattenyésztés újrahasznosított forrásaiból származó energiatermelésre használó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ajánlattevők az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 e hirdetmény 1. pontjában szereplő táblázatban  ** jelöléssel csoportosított esetben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az alábbi okmányok fénymásolatával igazolják:</w:t>
      </w:r>
    </w:p>
    <w:p w:rsidR="00D74782" w:rsidRPr="00390EE3" w:rsidRDefault="00D74782" w:rsidP="005736D7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-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mezőgazdasági gazdaságok nyilvántartásának az aktív státusról szóló igazolása, </w:t>
      </w:r>
    </w:p>
    <w:p w:rsidR="00D74782" w:rsidRPr="00390EE3" w:rsidRDefault="00D74782" w:rsidP="005736D7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90EE3">
        <w:rPr>
          <w:rFonts w:ascii="Times New Roman" w:hAnsi="Times New Roman" w:cs="Times New Roman"/>
          <w:sz w:val="22"/>
          <w:szCs w:val="22"/>
        </w:rPr>
        <w:t xml:space="preserve">- jogi személyeknek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- a gazdaságok nyilvántartásának kivonata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(amely nem régebbi a hirdetmény közzétételének napjáig számított hat hónapnál), azzal az adattal, hogy a személyt bejegyezték a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biomassza és állattenyésztés újrahasznosított forrásaiból származó energiatermelésre, és energetikai engedély illetve az illetékes szerv jóváhagyása, melyet legkésőbb a Mezőgazdasági- és Környezetvédelmi Minisztériummal kötött használati szerződés megkötéséről számított két éven belül kell továbbítani,</w:t>
      </w:r>
    </w:p>
    <w:p w:rsidR="00D74782" w:rsidRDefault="00D74782" w:rsidP="005736D7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390EE3">
        <w:rPr>
          <w:rFonts w:ascii="Times New Roman" w:hAnsi="Times New Roman" w:cs="Times New Roman"/>
          <w:sz w:val="22"/>
          <w:szCs w:val="22"/>
        </w:rPr>
        <w:t xml:space="preserve"> a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90EE3">
        <w:rPr>
          <w:rFonts w:ascii="Times New Roman" w:hAnsi="Times New Roman" w:cs="Times New Roman"/>
          <w:sz w:val="22"/>
          <w:szCs w:val="22"/>
        </w:rPr>
        <w:t>természetes személyeknek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- az energiatermelővel kötött szerződés, amelyet nyersanyaggal lát el, s amely  energetikai engedéllyel illetve az illetékes szerv jóváhagyásával rendelkezik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>.</w:t>
      </w:r>
    </w:p>
    <w:p w:rsidR="00890766" w:rsidRPr="00390EE3" w:rsidRDefault="00890766" w:rsidP="005736D7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</w:p>
    <w:p w:rsidR="00D74782" w:rsidRPr="00390EE3" w:rsidRDefault="00D74782" w:rsidP="0043723E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6. Az ajánlattevők kötelesek a nyilvános árverés kezdete előtt  megtekintésre  továbbítani az e fejezet </w:t>
      </w:r>
      <w:r w:rsidR="001211E9"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3., 4. és 5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. pontjában megjelölt eredeti okiratokat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a nyilvános árverést lebonyolító illetékes bizottságnak. A legkedvezőbb ajánlattevő köteles e bizottságnak a nyilvános árverésről  szóló jegyzőkönyv lezárása után átadni az e fejezet </w:t>
      </w:r>
      <w:r w:rsidR="00BA5C03"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3., 4. és 5.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pontjában megjelölt eredeti okiratokat a nyilvános árverést lebonyolító illetékes bizottságnak, amely áttekinti azokat és megállapítja az e határozatban megjelölt feltételek teljesülését. </w:t>
      </w:r>
    </w:p>
    <w:p w:rsidR="00890766" w:rsidRDefault="00890766" w:rsidP="009804D7">
      <w:p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</w:p>
    <w:p w:rsidR="00D74782" w:rsidRPr="00390EE3" w:rsidRDefault="00D74782" w:rsidP="009804D7">
      <w:p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7. Az ajánlattevő vagy annak felhatalmazott képviselője köteles részt venni a nyilvános árverésen, ellenkező esetben úgy tekintik, hogy elállt a nyilvános árveréstől. </w:t>
      </w:r>
    </w:p>
    <w:p w:rsidR="005D0439" w:rsidRPr="00390EE3" w:rsidRDefault="005D0439" w:rsidP="009804D7">
      <w:p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</w:p>
    <w:p w:rsidR="00D74782" w:rsidRPr="00390EE3" w:rsidRDefault="00D74782" w:rsidP="009804D7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8. Az ajánlattevő felhatalmazott képviselője a nyilvános árverés megkezdése előtt köteles az illetékes szervek által hitelesített felhatalmazást továbbítani a 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nyilvános árverést lebonyolító illetékes bizottságnak. A felhatalmazott képviselő csak egy ajánlattevőt képviselhet a nyilvános árverésen. </w:t>
      </w:r>
    </w:p>
    <w:p w:rsidR="00390EE3" w:rsidRPr="00390EE3" w:rsidRDefault="00D74782" w:rsidP="009577E2">
      <w:p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9. Az ajánlattevők kötelesek a részvételi jelentkezéssel egy időben bizonyítékot adni arról, hogy a letéti díjat az e hirdetmény 1. pontjában található táblázatban közölt pontos dinárösszegben </w:t>
      </w:r>
    </w:p>
    <w:p w:rsidR="00D74782" w:rsidRPr="00390EE3" w:rsidRDefault="00D74782" w:rsidP="009577E2">
      <w:pPr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befizették Törökkanizsa Községi Közigazgatási Hivatalának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CS"/>
        </w:rPr>
        <w:t xml:space="preserve">: 840-932804-69 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>számú számlájára, a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sr-Cyrl-CS"/>
        </w:rPr>
        <w:t xml:space="preserve"> 97 14 222</w:t>
      </w:r>
      <w:r w:rsidRPr="00390EE3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hu-HU"/>
        </w:rPr>
        <w:t xml:space="preserve"> hivatkozási számmal, minden egyes árverés esetében. </w:t>
      </w:r>
    </w:p>
    <w:p w:rsidR="005D0439" w:rsidRPr="00390EE3" w:rsidRDefault="005D0439" w:rsidP="00F219B5">
      <w:pPr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74782" w:rsidRPr="00390EE3" w:rsidRDefault="00D74782" w:rsidP="00F219B5">
      <w:pPr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>10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.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A legkedvezőbb ajánlattevő kivételével a befizetett letéti díjat a bizottság a nyilvános árverés után minden ajánlattevőnek visszafizeti. A letéti díjat a legkedvezőbb ajánlattevő esetében beszámítják az éves bérleti díjba. Amennyiben a legkedvezőbb ajánlattevő eláll ajánlatától,  a letéti díjat nem szolgáltatják vissza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  <w:t>.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A letéti díjat nem szolgáltatják vissza annak az ajánlattevőnek sem, akit a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  <w:lang w:val="hu-HU"/>
        </w:rPr>
        <w:t xml:space="preserve"> nyilvános árverést lebonyolító illetékes bizottság</w:t>
      </w:r>
      <w:r w:rsidRPr="00390E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határozatával rendbontás és fegyelemsértés miatt kitiltottak a nyilvános árverésről</w:t>
      </w:r>
      <w:r w:rsidRPr="00390EE3">
        <w:rPr>
          <w:rFonts w:ascii="Times New Roman" w:hAnsi="Times New Roman" w:cs="Times New Roman"/>
          <w:b w:val="0"/>
          <w:bCs w:val="0"/>
        </w:rPr>
        <w:t>.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      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890766" w:rsidRDefault="00890766" w:rsidP="0019544C">
      <w:pPr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890766" w:rsidRDefault="00890766" w:rsidP="0019544C">
      <w:pPr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890766" w:rsidRDefault="00890766" w:rsidP="0019544C">
      <w:pPr>
        <w:ind w:firstLine="720"/>
        <w:jc w:val="both"/>
        <w:rPr>
          <w:rFonts w:ascii="Times New Roman" w:hAnsi="Times New Roman" w:cs="Times New Roman"/>
          <w:b w:val="0"/>
          <w:bCs w:val="0"/>
        </w:rPr>
      </w:pP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</w:rPr>
        <w:t>11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. 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Amennyiben az árverési ár összege meghaladja a kikiáltási ár kétszeresét, az árverést folytatni kívánó ajánlattevőknek ki kell egészíteniük a letéti díjat, az elért árverési ár 50 %-ának összegéig. Az árverés a letéti díj befizetése után folytatódik.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390EE3">
        <w:rPr>
          <w:rFonts w:ascii="Times New Roman" w:hAnsi="Times New Roman" w:cs="Times New Roman"/>
          <w:b w:val="0"/>
          <w:bCs w:val="0"/>
        </w:rPr>
        <w:t>12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>.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A nyilvános árverést akkor tartják meg, ha az adott határidőn belül legalább egy jelentkezést továbbítanak.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13.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Az állami tulajdonban lévő földterületek bérlésére és használatára nincs joguk </w:t>
      </w:r>
      <w:r w:rsidRPr="00390EE3">
        <w:rPr>
          <w:rFonts w:ascii="Times New Roman" w:hAnsi="Times New Roman" w:cs="Times New Roman"/>
          <w:b w:val="0"/>
          <w:bCs w:val="0"/>
        </w:rPr>
        <w:t xml:space="preserve">a mezőgazdasági gazdaságok nyilvántartásába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bejegyzett jogi és természetes személyeknek, akik: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1.) passzív státussal rendelkeznek,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2.) nem teljesítették minden, az előző vagy az aktuális állami tulajdonban lévő mezőgazdasági földterület bérleti szerződéséből eredő kötelezettségüket, 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3.) az állami tualjdonban lévő mezőgazdasági földterületen birtokháborítást követtek el, 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4.) akadályozták az állami tulajdonban lévő mezőgazdasági földterületek bérbeadására vonatkozó nyilvános árverés bármely szakaszának zavartalan lebonyolítását 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5.) jogtalanul használták az állami tulajdonban lévő  mezőgazdasági földterületet,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6.) a bérbevett  mezőgazdasági földterületet albérlőnek adták ki. </w:t>
      </w:r>
    </w:p>
    <w:p w:rsidR="00D74782" w:rsidRPr="00390EE3" w:rsidRDefault="00D74782" w:rsidP="0019544C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</w:p>
    <w:p w:rsidR="00D74782" w:rsidRPr="00390EE3" w:rsidRDefault="00D74782" w:rsidP="00FC556B">
      <w:pPr>
        <w:pStyle w:val="BodyText"/>
        <w:ind w:firstLine="720"/>
        <w:jc w:val="center"/>
        <w:rPr>
          <w:rFonts w:ascii="Times New Roman" w:hAnsi="Times New Roman" w:cs="Times New Roman"/>
          <w:color w:val="000000"/>
        </w:rPr>
      </w:pPr>
      <w:r w:rsidRPr="00390EE3">
        <w:rPr>
          <w:rFonts w:ascii="Times New Roman" w:hAnsi="Times New Roman" w:cs="Times New Roman"/>
          <w:color w:val="000000"/>
          <w:lang w:val="sr-Latn-CS"/>
        </w:rPr>
        <w:t>III.</w:t>
      </w:r>
    </w:p>
    <w:p w:rsidR="00D74782" w:rsidRPr="00390EE3" w:rsidRDefault="00D74782" w:rsidP="00FC556B">
      <w:pPr>
        <w:pStyle w:val="BodyText2"/>
        <w:rPr>
          <w:rFonts w:ascii="Times New Roman" w:hAnsi="Times New Roman" w:cs="Times New Roman"/>
          <w:color w:val="000000"/>
        </w:rPr>
      </w:pPr>
      <w:r w:rsidRPr="00390EE3">
        <w:rPr>
          <w:rFonts w:ascii="Times New Roman" w:hAnsi="Times New Roman" w:cs="Times New Roman"/>
          <w:color w:val="000000"/>
        </w:rPr>
        <w:t xml:space="preserve">– </w:t>
      </w:r>
      <w:r w:rsidRPr="00390EE3">
        <w:rPr>
          <w:rFonts w:ascii="Times New Roman" w:hAnsi="Times New Roman" w:cs="Times New Roman"/>
          <w:color w:val="000000"/>
          <w:lang w:val="hu-HU"/>
        </w:rPr>
        <w:t>A nyilvános árverésre való jelentkezéshez szükséges okiratok</w:t>
      </w:r>
      <w:r w:rsidRPr="00390EE3">
        <w:rPr>
          <w:rFonts w:ascii="Times New Roman" w:hAnsi="Times New Roman" w:cs="Times New Roman"/>
          <w:color w:val="000000"/>
        </w:rPr>
        <w:t xml:space="preserve"> –</w:t>
      </w:r>
    </w:p>
    <w:p w:rsidR="00D74782" w:rsidRPr="00390EE3" w:rsidRDefault="00D74782" w:rsidP="00FC556B">
      <w:pPr>
        <w:pStyle w:val="BodyText2"/>
        <w:jc w:val="both"/>
        <w:rPr>
          <w:b w:val="0"/>
          <w:bCs w:val="0"/>
        </w:rPr>
      </w:pPr>
      <w:r w:rsidRPr="00390EE3">
        <w:rPr>
          <w:b w:val="0"/>
          <w:bCs w:val="0"/>
        </w:rPr>
        <w:tab/>
      </w:r>
    </w:p>
    <w:p w:rsidR="00D74782" w:rsidRPr="00390EE3" w:rsidRDefault="00D74782" w:rsidP="00AA3748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jelentkezési formanyomtatvány</w:t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 (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hiánytalanul kitöltve és aláírva</w:t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) </w:t>
      </w:r>
    </w:p>
    <w:p w:rsidR="00D74782" w:rsidRPr="00390EE3" w:rsidRDefault="00D74782" w:rsidP="00FC556B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 igazolás a letéti díj befizetéséről</w:t>
      </w:r>
    </w:p>
    <w:p w:rsidR="00D74782" w:rsidRPr="00390EE3" w:rsidRDefault="00D74782" w:rsidP="00FC556B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állami földterületek bérlésére  az e hirdetmény II. részének 3. pontjában megjelölt okiratok</w:t>
      </w:r>
    </w:p>
    <w:p w:rsidR="00D74782" w:rsidRPr="00390EE3" w:rsidRDefault="00D74782" w:rsidP="00DD2A87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állami földterületek mezőgazdasági termelésre való igénybevételére  az e hirdetmény II. részének 4. pontjában megjelölt okiratok</w:t>
      </w:r>
    </w:p>
    <w:p w:rsidR="00D74782" w:rsidRPr="00390EE3" w:rsidRDefault="00D74782" w:rsidP="000467D2">
      <w:pPr>
        <w:pStyle w:val="BodyText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állami földterületek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</w:t>
      </w:r>
      <w:r w:rsidRPr="00390EE3">
        <w:rPr>
          <w:rFonts w:ascii="Times New Roman" w:hAnsi="Times New Roman" w:cs="Times New Roman"/>
          <w:b w:val="0"/>
          <w:bCs w:val="0"/>
        </w:rPr>
        <w:t>biomassza és állattenyésztés újrahasznosított forrásaiból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sz</w:t>
      </w:r>
      <w:r w:rsidRPr="00390EE3">
        <w:rPr>
          <w:rFonts w:ascii="Times New Roman" w:hAnsi="Times New Roman" w:cs="Times New Roman"/>
          <w:b w:val="0"/>
          <w:bCs w:val="0"/>
        </w:rPr>
        <w:t xml:space="preserve">ármazó 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energiatermelésre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 az e hirdetmény II. részének 5. pontjában megjelölt okiratok.</w:t>
      </w:r>
    </w:p>
    <w:p w:rsidR="00D74782" w:rsidRPr="00390EE3" w:rsidRDefault="00D74782" w:rsidP="00FC556B">
      <w:pPr>
        <w:pStyle w:val="BodyText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D74782" w:rsidRPr="00390EE3" w:rsidRDefault="00D74782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 jelentkezési formanyomtatvány és a megcímzett borítékok, valamint a község címével ellátott matricák átvehetők Törökkanizsa község iktatóirodájában, minden munkanapon. Az ajánlattevőnek időben meg kell ismerkednie a jelentkezési formanyomtatvány tartalmával.</w:t>
      </w: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A jelentkezési anyagot </w:t>
      </w:r>
      <w:r w:rsidRPr="00390EE3">
        <w:rPr>
          <w:rFonts w:ascii="Times New Roman" w:hAnsi="Times New Roman" w:cs="Times New Roman"/>
          <w:b w:val="0"/>
          <w:color w:val="000000"/>
          <w:lang w:val="hu-HU"/>
        </w:rPr>
        <w:t>lezárt borítékban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 kell átadni, az alábbi  szöveggel:</w:t>
      </w: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val="hu-HU"/>
        </w:rPr>
      </w:pP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első oldalon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>:</w:t>
      </w:r>
    </w:p>
    <w:p w:rsidR="00D74782" w:rsidRPr="00390EE3" w:rsidRDefault="00D74782" w:rsidP="00FC556B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lang w:val="sr-Cyrl-CS"/>
        </w:rPr>
      </w:pPr>
      <w:r w:rsidRPr="00390EE3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390EE3">
        <w:rPr>
          <w:rFonts w:ascii="Times New Roman" w:hAnsi="Times New Roman" w:cs="Times New Roman"/>
          <w:color w:val="000000"/>
          <w:lang w:val="hu-HU"/>
        </w:rPr>
        <w:t>Cím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: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Törökkanizsa Község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, </w:t>
      </w:r>
      <w:r w:rsidRPr="00390EE3">
        <w:rPr>
          <w:rFonts w:ascii="Times New Roman" w:hAnsi="Times New Roman" w:cs="Times New Roman"/>
          <w:color w:val="000000"/>
          <w:lang w:val="hu-HU"/>
        </w:rPr>
        <w:t>utca és házszám</w:t>
      </w:r>
      <w:r w:rsidRPr="00390EE3">
        <w:rPr>
          <w:rFonts w:ascii="Times New Roman" w:hAnsi="Times New Roman" w:cs="Times New Roman"/>
          <w:color w:val="000000"/>
          <w:lang w:val="sr-Cyrl-CS"/>
        </w:rPr>
        <w:t>: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 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I. Kara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Latn-CS"/>
        </w:rPr>
        <w:t>đorđević P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éter király u.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1., </w:t>
      </w:r>
      <w:r w:rsidRPr="00390EE3">
        <w:rPr>
          <w:rFonts w:ascii="Times New Roman" w:hAnsi="Times New Roman" w:cs="Times New Roman"/>
          <w:color w:val="000000"/>
          <w:lang w:val="hu-HU"/>
        </w:rPr>
        <w:t>Az állami tulajdonban lévő földek bérbeadását lebonyolító bizottság részére</w:t>
      </w:r>
    </w:p>
    <w:p w:rsidR="00D74782" w:rsidRPr="00390EE3" w:rsidRDefault="00D74782" w:rsidP="00FC556B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Az árverés száma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 ____ (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feltüntetni a kataszteri községet is)</w:t>
      </w:r>
    </w:p>
    <w:p w:rsidR="00D74782" w:rsidRPr="00390EE3" w:rsidRDefault="00D74782" w:rsidP="00FC556B">
      <w:pPr>
        <w:ind w:left="720"/>
        <w:jc w:val="both"/>
        <w:rPr>
          <w:rFonts w:ascii="Times New Roman" w:hAnsi="Times New Roman" w:cs="Times New Roman"/>
          <w:b w:val="0"/>
          <w:bCs w:val="0"/>
          <w:color w:val="00000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 hátoldalon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>:</w:t>
      </w:r>
    </w:p>
    <w:p w:rsidR="00D74782" w:rsidRPr="00390EE3" w:rsidRDefault="00D74782" w:rsidP="00FC556B">
      <w:pPr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color w:val="00000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 xml:space="preserve">az ajánlattevő vezeték-és utóneve és címe </w:t>
      </w: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 xml:space="preserve"> 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hu-HU"/>
        </w:rPr>
        <w:t>A jelentkezéssel együtt a megjelölt okiratokat is be kell nyújtani</w:t>
      </w:r>
      <w:r w:rsidRPr="00390EE3">
        <w:rPr>
          <w:rFonts w:ascii="Times New Roman" w:hAnsi="Times New Roman" w:cs="Times New Roman"/>
          <w:b w:val="0"/>
          <w:bCs w:val="0"/>
          <w:color w:val="000000"/>
          <w:lang w:val="sr-Cyrl-CS"/>
        </w:rPr>
        <w:t>.</w:t>
      </w:r>
    </w:p>
    <w:p w:rsidR="00D74782" w:rsidRPr="00390EE3" w:rsidRDefault="00D74782" w:rsidP="00FC556B">
      <w:pPr>
        <w:pStyle w:val="BodyText"/>
        <w:ind w:left="1500"/>
        <w:rPr>
          <w:rFonts w:ascii="Times New Roman" w:hAnsi="Times New Roman" w:cs="Times New Roman"/>
          <w:b w:val="0"/>
          <w:bCs w:val="0"/>
          <w:color w:val="000000"/>
        </w:rPr>
      </w:pPr>
      <w:r w:rsidRPr="00390EE3">
        <w:rPr>
          <w:b w:val="0"/>
          <w:bCs w:val="0"/>
        </w:rPr>
        <w:tab/>
      </w:r>
      <w:r w:rsidRPr="00390EE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D74782" w:rsidRPr="00390EE3" w:rsidRDefault="00D74782" w:rsidP="00FC556B">
      <w:pPr>
        <w:pStyle w:val="BodyText2"/>
        <w:rPr>
          <w:rFonts w:ascii="Times New Roman" w:hAnsi="Times New Roman" w:cs="Times New Roman"/>
          <w:color w:val="000000"/>
        </w:rPr>
      </w:pPr>
      <w:r w:rsidRPr="00390EE3">
        <w:rPr>
          <w:rFonts w:ascii="Times New Roman" w:hAnsi="Times New Roman" w:cs="Times New Roman"/>
          <w:color w:val="000000"/>
          <w:lang w:val="sr-Latn-CS"/>
        </w:rPr>
        <w:t>IV.</w:t>
      </w:r>
    </w:p>
    <w:p w:rsidR="00D74782" w:rsidRPr="00390EE3" w:rsidRDefault="00D74782" w:rsidP="00FC556B">
      <w:pPr>
        <w:pStyle w:val="BodyText2"/>
        <w:rPr>
          <w:rFonts w:ascii="Times New Roman" w:hAnsi="Times New Roman" w:cs="Times New Roman"/>
        </w:rPr>
      </w:pPr>
      <w:r w:rsidRPr="00390EE3">
        <w:rPr>
          <w:rFonts w:ascii="Times New Roman" w:hAnsi="Times New Roman" w:cs="Times New Roman"/>
        </w:rPr>
        <w:t xml:space="preserve"> – </w:t>
      </w:r>
      <w:r w:rsidRPr="00390EE3">
        <w:rPr>
          <w:rFonts w:ascii="Times New Roman" w:hAnsi="Times New Roman" w:cs="Times New Roman"/>
          <w:lang w:val="hu-HU"/>
        </w:rPr>
        <w:t>Jelentkezési határidő</w:t>
      </w:r>
      <w:r w:rsidRPr="00390EE3">
        <w:rPr>
          <w:rFonts w:ascii="Times New Roman" w:hAnsi="Times New Roman" w:cs="Times New Roman"/>
        </w:rPr>
        <w:t xml:space="preserve"> -</w:t>
      </w:r>
    </w:p>
    <w:p w:rsidR="00D74782" w:rsidRPr="00390EE3" w:rsidRDefault="00D74782" w:rsidP="00FC556B">
      <w:pPr>
        <w:rPr>
          <w:rFonts w:ascii="Times New Roman" w:hAnsi="Times New Roman" w:cs="Times New Roman"/>
          <w:lang w:val="sr-Latn-CS"/>
        </w:rPr>
      </w:pPr>
    </w:p>
    <w:p w:rsidR="0023144E" w:rsidRPr="00390EE3" w:rsidRDefault="00D74782" w:rsidP="00227235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Az árverésre való jelentkezéshez szükséges okiratok benyújtásának határideje </w:t>
      </w:r>
      <w:r w:rsidRPr="00390EE3">
        <w:rPr>
          <w:rFonts w:ascii="Times New Roman" w:hAnsi="Times New Roman" w:cs="Times New Roman"/>
          <w:u w:val="single"/>
          <w:lang w:val="hu-HU"/>
        </w:rPr>
        <w:t>201</w:t>
      </w:r>
      <w:r w:rsidR="00E25D62" w:rsidRPr="00390EE3">
        <w:rPr>
          <w:rFonts w:ascii="Times New Roman" w:hAnsi="Times New Roman" w:cs="Times New Roman"/>
          <w:u w:val="single"/>
          <w:lang w:val="hu-HU"/>
        </w:rPr>
        <w:t>8</w:t>
      </w:r>
      <w:r w:rsidRPr="00390EE3">
        <w:rPr>
          <w:rFonts w:ascii="Times New Roman" w:hAnsi="Times New Roman" w:cs="Times New Roman"/>
          <w:u w:val="single"/>
          <w:lang w:val="hu-HU"/>
        </w:rPr>
        <w:t>.1</w:t>
      </w:r>
      <w:r w:rsidR="00E25D62" w:rsidRPr="00390EE3">
        <w:rPr>
          <w:rFonts w:ascii="Times New Roman" w:hAnsi="Times New Roman" w:cs="Times New Roman"/>
          <w:u w:val="single"/>
          <w:lang w:val="hu-HU"/>
        </w:rPr>
        <w:t>2</w:t>
      </w:r>
      <w:r w:rsidRPr="00390EE3">
        <w:rPr>
          <w:rFonts w:ascii="Times New Roman" w:hAnsi="Times New Roman" w:cs="Times New Roman"/>
          <w:u w:val="single"/>
          <w:lang w:val="hu-HU"/>
        </w:rPr>
        <w:t>.</w:t>
      </w:r>
      <w:r w:rsidR="00E25D62" w:rsidRPr="00390EE3">
        <w:rPr>
          <w:rFonts w:ascii="Times New Roman" w:hAnsi="Times New Roman" w:cs="Times New Roman"/>
          <w:u w:val="single"/>
          <w:lang w:val="hu-HU"/>
        </w:rPr>
        <w:t>14</w:t>
      </w:r>
      <w:r w:rsidRPr="00390EE3">
        <w:rPr>
          <w:rFonts w:ascii="Times New Roman" w:hAnsi="Times New Roman" w:cs="Times New Roman"/>
          <w:u w:val="single"/>
          <w:lang w:val="hu-HU"/>
        </w:rPr>
        <w:t>-</w:t>
      </w:r>
      <w:r w:rsidR="00E25D62" w:rsidRPr="00390EE3">
        <w:rPr>
          <w:rFonts w:ascii="Times New Roman" w:hAnsi="Times New Roman" w:cs="Times New Roman"/>
          <w:u w:val="single"/>
          <w:lang w:val="hu-HU"/>
        </w:rPr>
        <w:t>e</w:t>
      </w:r>
      <w:r w:rsidRPr="00390EE3">
        <w:rPr>
          <w:rFonts w:ascii="Times New Roman" w:hAnsi="Times New Roman" w:cs="Times New Roman"/>
          <w:u w:val="single"/>
          <w:lang w:val="hu-HU"/>
        </w:rPr>
        <w:t>,</w:t>
      </w:r>
      <w:r w:rsidRPr="00390EE3">
        <w:rPr>
          <w:rFonts w:ascii="Times New Roman" w:hAnsi="Times New Roman" w:cs="Times New Roman"/>
          <w:u w:val="single"/>
        </w:rPr>
        <w:t xml:space="preserve"> 1</w:t>
      </w:r>
      <w:r w:rsidR="00E25D62" w:rsidRPr="00390EE3">
        <w:rPr>
          <w:rFonts w:ascii="Times New Roman" w:hAnsi="Times New Roman" w:cs="Times New Roman"/>
          <w:u w:val="single"/>
          <w:lang w:val="hu-HU"/>
        </w:rPr>
        <w:t>4</w:t>
      </w:r>
      <w:r w:rsidRPr="00390EE3">
        <w:rPr>
          <w:rFonts w:ascii="Times New Roman" w:hAnsi="Times New Roman" w:cs="Times New Roman"/>
          <w:u w:val="single"/>
          <w:lang w:val="hu-HU"/>
        </w:rPr>
        <w:t>:</w:t>
      </w:r>
      <w:r w:rsidRPr="00390EE3">
        <w:rPr>
          <w:rFonts w:ascii="Times New Roman" w:hAnsi="Times New Roman" w:cs="Times New Roman"/>
          <w:u w:val="single"/>
        </w:rPr>
        <w:t xml:space="preserve">00 </w:t>
      </w:r>
      <w:r w:rsidRPr="00390EE3">
        <w:rPr>
          <w:rFonts w:ascii="Times New Roman" w:hAnsi="Times New Roman" w:cs="Times New Roman"/>
          <w:u w:val="single"/>
          <w:lang w:val="hu-HU"/>
        </w:rPr>
        <w:t>óráig</w:t>
      </w:r>
      <w:r w:rsidRPr="00390EE3">
        <w:rPr>
          <w:rFonts w:ascii="Times New Roman" w:hAnsi="Times New Roman" w:cs="Times New Roman"/>
          <w:b w:val="0"/>
          <w:bCs w:val="0"/>
        </w:rPr>
        <w:t xml:space="preserve">. </w:t>
      </w:r>
    </w:p>
    <w:p w:rsidR="0023144E" w:rsidRPr="00390EE3" w:rsidRDefault="0023144E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A35A84" w:rsidRDefault="00D74782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</w:t>
      </w:r>
    </w:p>
    <w:p w:rsidR="00A35A84" w:rsidRDefault="00A35A84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A35A84" w:rsidRDefault="00A35A84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A35A84" w:rsidRDefault="00A35A84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A35A84" w:rsidRDefault="00A35A84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D74782" w:rsidRPr="00390EE3" w:rsidRDefault="00D74782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sr-Latn-CS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Időben érkezettnek tekinthető minden jelentkezés, amely a fenti határidőn belül, továbbítási módjától függetlenül beérkezett Törökkanizsa község Közigazgatási Hivatalához.</w:t>
      </w:r>
      <w:r w:rsidRPr="00390EE3">
        <w:rPr>
          <w:rFonts w:ascii="Times New Roman" w:hAnsi="Times New Roman" w:cs="Times New Roman"/>
          <w:b w:val="0"/>
          <w:bCs w:val="0"/>
        </w:rPr>
        <w:t xml:space="preserve"> </w:t>
      </w:r>
    </w:p>
    <w:p w:rsidR="00B57928" w:rsidRPr="00390EE3" w:rsidRDefault="00B57928" w:rsidP="00FC556B">
      <w:pPr>
        <w:ind w:firstLine="720"/>
        <w:rPr>
          <w:rFonts w:ascii="Times New Roman" w:hAnsi="Times New Roman" w:cs="Times New Roman"/>
          <w:bCs w:val="0"/>
          <w:lang w:val="hu-HU"/>
        </w:rPr>
      </w:pPr>
      <w:r w:rsidRPr="00390EE3">
        <w:rPr>
          <w:rFonts w:ascii="Times New Roman" w:hAnsi="Times New Roman" w:cs="Times New Roman"/>
          <w:bCs w:val="0"/>
          <w:lang w:val="hu-HU"/>
        </w:rPr>
        <w:t xml:space="preserve"> </w:t>
      </w:r>
    </w:p>
    <w:p w:rsidR="00D74782" w:rsidRPr="00390EE3" w:rsidRDefault="00D74782" w:rsidP="00FC556B">
      <w:pPr>
        <w:ind w:firstLine="720"/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bCs w:val="0"/>
          <w:lang w:val="hu-HU"/>
        </w:rPr>
        <w:t>A hiányos és késve érkezett jelentkezéseket a bizottság nem veszi figyelembe.</w:t>
      </w:r>
    </w:p>
    <w:p w:rsidR="00D74782" w:rsidRPr="00390EE3" w:rsidRDefault="00D74782" w:rsidP="00FC556B">
      <w:pPr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</w:p>
    <w:p w:rsidR="00D74782" w:rsidRPr="00390EE3" w:rsidRDefault="00D74782" w:rsidP="00FC556B">
      <w:pPr>
        <w:pStyle w:val="BodyText2"/>
        <w:rPr>
          <w:rFonts w:ascii="Times New Roman" w:hAnsi="Times New Roman" w:cs="Times New Roman"/>
          <w:color w:val="000000"/>
        </w:rPr>
      </w:pPr>
      <w:r w:rsidRPr="00390EE3">
        <w:rPr>
          <w:rFonts w:ascii="Times New Roman" w:hAnsi="Times New Roman" w:cs="Times New Roman"/>
          <w:color w:val="000000"/>
          <w:lang w:val="sr-Latn-CS"/>
        </w:rPr>
        <w:t>V.</w:t>
      </w:r>
      <w:r w:rsidRPr="00390EE3">
        <w:rPr>
          <w:rFonts w:ascii="Times New Roman" w:hAnsi="Times New Roman" w:cs="Times New Roman"/>
          <w:color w:val="000000"/>
        </w:rPr>
        <w:t xml:space="preserve"> </w:t>
      </w:r>
    </w:p>
    <w:p w:rsidR="00D74782" w:rsidRPr="00390EE3" w:rsidRDefault="00D74782" w:rsidP="00FC556B">
      <w:pPr>
        <w:pStyle w:val="BodyText2"/>
        <w:rPr>
          <w:rFonts w:ascii="Times New Roman" w:hAnsi="Times New Roman" w:cs="Times New Roman"/>
        </w:rPr>
      </w:pPr>
      <w:r w:rsidRPr="00390EE3">
        <w:rPr>
          <w:rFonts w:ascii="Times New Roman" w:hAnsi="Times New Roman" w:cs="Times New Roman"/>
        </w:rPr>
        <w:t xml:space="preserve">– </w:t>
      </w:r>
      <w:r w:rsidRPr="00390EE3">
        <w:rPr>
          <w:rFonts w:ascii="Times New Roman" w:hAnsi="Times New Roman" w:cs="Times New Roman"/>
          <w:lang w:val="hu-HU"/>
        </w:rPr>
        <w:t>A nyilvános árverés</w:t>
      </w:r>
      <w:r w:rsidRPr="00390EE3">
        <w:rPr>
          <w:rFonts w:ascii="Times New Roman" w:hAnsi="Times New Roman" w:cs="Times New Roman"/>
        </w:rPr>
        <w:t>-</w:t>
      </w:r>
    </w:p>
    <w:p w:rsidR="00D74782" w:rsidRPr="00390EE3" w:rsidRDefault="00D74782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p w:rsidR="00D74782" w:rsidRPr="00390EE3" w:rsidRDefault="00D74782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Az e hirdetmény I. részének 1. pontjában megjelölt földterületek bérbeadására meghirdetett nyilvános árverésre Törökkanizsa község épületében kerül  sor, az I. Kara</w:t>
      </w:r>
      <w:r w:rsidRPr="00390EE3">
        <w:rPr>
          <w:rFonts w:ascii="Times New Roman" w:hAnsi="Times New Roman" w:cs="Times New Roman"/>
          <w:b w:val="0"/>
          <w:bCs w:val="0"/>
          <w:lang w:val="sr-Latn-CS"/>
        </w:rPr>
        <w:t>đorđević P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éter király u. 1. szám alatt, az alábbi időpontokban:</w:t>
      </w:r>
    </w:p>
    <w:p w:rsidR="001170AF" w:rsidRPr="00390EE3" w:rsidRDefault="001170AF" w:rsidP="00FC556B">
      <w:pPr>
        <w:pStyle w:val="BodyText"/>
        <w:ind w:firstLine="720"/>
        <w:rPr>
          <w:rFonts w:ascii="Times New Roman" w:hAnsi="Times New Roman" w:cs="Times New Roman"/>
          <w:b w:val="0"/>
          <w:bCs w:val="0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3199"/>
        <w:gridCol w:w="3200"/>
      </w:tblGrid>
      <w:tr w:rsidR="001170AF" w:rsidRPr="00390EE3" w:rsidTr="00B20BC6">
        <w:tc>
          <w:tcPr>
            <w:tcW w:w="3199" w:type="dxa"/>
            <w:shd w:val="clear" w:color="auto" w:fill="7F7F7F" w:themeFill="text1" w:themeFillTint="80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 xml:space="preserve">Kataszteri község </w:t>
            </w:r>
          </w:p>
        </w:tc>
        <w:tc>
          <w:tcPr>
            <w:tcW w:w="3199" w:type="dxa"/>
            <w:shd w:val="clear" w:color="auto" w:fill="7F7F7F" w:themeFill="text1" w:themeFillTint="80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Dátum</w:t>
            </w:r>
          </w:p>
        </w:tc>
        <w:tc>
          <w:tcPr>
            <w:tcW w:w="3200" w:type="dxa"/>
            <w:shd w:val="clear" w:color="auto" w:fill="7F7F7F" w:themeFill="text1" w:themeFillTint="80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Az árverés kezdete  (óra)</w:t>
            </w:r>
          </w:p>
        </w:tc>
      </w:tr>
      <w:tr w:rsidR="001170AF" w:rsidRPr="00390EE3" w:rsidTr="00B20BC6">
        <w:tc>
          <w:tcPr>
            <w:tcW w:w="3199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Oroszlámos</w:t>
            </w:r>
          </w:p>
        </w:tc>
        <w:tc>
          <w:tcPr>
            <w:tcW w:w="3199" w:type="dxa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2018.12.21.</w:t>
            </w:r>
          </w:p>
        </w:tc>
        <w:tc>
          <w:tcPr>
            <w:tcW w:w="3200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8.00</w:t>
            </w:r>
          </w:p>
        </w:tc>
      </w:tr>
      <w:tr w:rsidR="001170AF" w:rsidRPr="00390EE3" w:rsidTr="00B20BC6">
        <w:tc>
          <w:tcPr>
            <w:tcW w:w="3199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Gyála</w:t>
            </w:r>
          </w:p>
        </w:tc>
        <w:tc>
          <w:tcPr>
            <w:tcW w:w="3199" w:type="dxa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2018.12.24.</w:t>
            </w:r>
          </w:p>
        </w:tc>
        <w:tc>
          <w:tcPr>
            <w:tcW w:w="3200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8.00</w:t>
            </w:r>
          </w:p>
        </w:tc>
      </w:tr>
      <w:tr w:rsidR="001170AF" w:rsidRPr="00390EE3" w:rsidTr="00B20BC6">
        <w:tc>
          <w:tcPr>
            <w:tcW w:w="3199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Majdány</w:t>
            </w:r>
          </w:p>
        </w:tc>
        <w:tc>
          <w:tcPr>
            <w:tcW w:w="3199" w:type="dxa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2018.12.21.</w:t>
            </w:r>
          </w:p>
        </w:tc>
        <w:tc>
          <w:tcPr>
            <w:tcW w:w="3200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8.00</w:t>
            </w:r>
          </w:p>
        </w:tc>
      </w:tr>
      <w:tr w:rsidR="001170AF" w:rsidRPr="00390EE3" w:rsidTr="00B20BC6">
        <w:tc>
          <w:tcPr>
            <w:tcW w:w="3199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Törökkanizsa</w:t>
            </w:r>
          </w:p>
        </w:tc>
        <w:tc>
          <w:tcPr>
            <w:tcW w:w="3199" w:type="dxa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2018.12.20.</w:t>
            </w:r>
          </w:p>
        </w:tc>
        <w:tc>
          <w:tcPr>
            <w:tcW w:w="3200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8.00</w:t>
            </w:r>
          </w:p>
        </w:tc>
      </w:tr>
      <w:tr w:rsidR="001170AF" w:rsidRPr="00390EE3" w:rsidTr="00B20BC6">
        <w:tc>
          <w:tcPr>
            <w:tcW w:w="3199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Szerbkeresztúr</w:t>
            </w:r>
          </w:p>
        </w:tc>
        <w:tc>
          <w:tcPr>
            <w:tcW w:w="3199" w:type="dxa"/>
          </w:tcPr>
          <w:p w:rsidR="001170AF" w:rsidRPr="00390EE3" w:rsidRDefault="001170AF" w:rsidP="001170AF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2018.12.24.</w:t>
            </w:r>
          </w:p>
        </w:tc>
        <w:tc>
          <w:tcPr>
            <w:tcW w:w="3200" w:type="dxa"/>
          </w:tcPr>
          <w:p w:rsidR="001170AF" w:rsidRPr="00390EE3" w:rsidRDefault="001170AF" w:rsidP="00B20BC6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</w:pPr>
            <w:r w:rsidRPr="00390EE3">
              <w:rPr>
                <w:rFonts w:ascii="Times New Roman" w:hAnsi="Times New Roman" w:cs="Times New Roman"/>
                <w:b w:val="0"/>
                <w:bCs w:val="0"/>
                <w:color w:val="000000"/>
                <w:lang w:val="hu-HU"/>
              </w:rPr>
              <w:t>8.00</w:t>
            </w:r>
          </w:p>
        </w:tc>
      </w:tr>
    </w:tbl>
    <w:p w:rsidR="001170AF" w:rsidRPr="00390EE3" w:rsidRDefault="001170AF" w:rsidP="001170AF">
      <w:pPr>
        <w:pStyle w:val="BodyText"/>
        <w:ind w:firstLine="720"/>
        <w:jc w:val="left"/>
        <w:rPr>
          <w:rFonts w:ascii="Times New Roman" w:hAnsi="Times New Roman" w:cs="Times New Roman"/>
          <w:b w:val="0"/>
          <w:bCs w:val="0"/>
          <w:color w:val="000000"/>
          <w:lang w:val="hu-HU"/>
        </w:rPr>
      </w:pPr>
    </w:p>
    <w:p w:rsidR="00D74782" w:rsidRPr="00390EE3" w:rsidRDefault="00D74782" w:rsidP="00FC556B">
      <w:pPr>
        <w:jc w:val="center"/>
        <w:rPr>
          <w:rFonts w:ascii="Times New Roman" w:hAnsi="Times New Roman" w:cs="Times New Roman"/>
          <w:color w:val="000000"/>
          <w:lang w:val="sr-Latn-CS"/>
        </w:rPr>
      </w:pPr>
    </w:p>
    <w:p w:rsidR="00D74782" w:rsidRPr="00390EE3" w:rsidRDefault="00D74782" w:rsidP="00FC556B">
      <w:pPr>
        <w:jc w:val="center"/>
        <w:rPr>
          <w:rFonts w:ascii="Times New Roman" w:hAnsi="Times New Roman" w:cs="Times New Roman"/>
          <w:color w:val="000000"/>
          <w:lang w:val="sr-Cyrl-CS"/>
        </w:rPr>
      </w:pPr>
      <w:r w:rsidRPr="00390EE3">
        <w:rPr>
          <w:rFonts w:ascii="Times New Roman" w:hAnsi="Times New Roman" w:cs="Times New Roman"/>
          <w:color w:val="000000"/>
          <w:lang w:val="sr-Latn-CS"/>
        </w:rPr>
        <w:t>VI.</w:t>
      </w:r>
    </w:p>
    <w:p w:rsidR="00D74782" w:rsidRPr="00390EE3" w:rsidRDefault="00D74782" w:rsidP="00FC556B">
      <w:pPr>
        <w:jc w:val="center"/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lang w:val="sr-Latn-CS"/>
        </w:rPr>
        <w:t xml:space="preserve">- </w:t>
      </w:r>
      <w:r w:rsidRPr="00390EE3">
        <w:rPr>
          <w:rFonts w:ascii="Times New Roman" w:hAnsi="Times New Roman" w:cs="Times New Roman"/>
          <w:lang w:val="sr-Latn-CS"/>
        </w:rPr>
        <w:t>A bérleti díj fizetése</w:t>
      </w:r>
      <w:r w:rsidRPr="00390EE3">
        <w:rPr>
          <w:rFonts w:ascii="Times New Roman" w:hAnsi="Times New Roman" w:cs="Times New Roman"/>
          <w:lang w:val="sr-Cyrl-CS"/>
        </w:rPr>
        <w:t xml:space="preserve"> -</w:t>
      </w:r>
    </w:p>
    <w:p w:rsidR="00D74782" w:rsidRPr="00390EE3" w:rsidRDefault="00D74782" w:rsidP="00FC556B">
      <w:pPr>
        <w:rPr>
          <w:rFonts w:ascii="Times New Roman" w:hAnsi="Times New Roman" w:cs="Times New Roman"/>
          <w:lang w:val="sr-Cyrl-CS"/>
        </w:rPr>
      </w:pPr>
    </w:p>
    <w:p w:rsidR="00D74782" w:rsidRPr="00390EE3" w:rsidRDefault="00D74782" w:rsidP="00FC556B">
      <w:pPr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lang w:val="sr-Cyrl-CS"/>
        </w:rPr>
        <w:tab/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A bérleti díjat a Szerb Nemzeti Bank árverés napján érvényes középárfolyama szerint számítják át euróba.</w:t>
      </w:r>
      <w:r w:rsidRPr="00390EE3">
        <w:rPr>
          <w:rFonts w:ascii="Times New Roman" w:hAnsi="Times New Roman" w:cs="Times New Roman"/>
          <w:b w:val="0"/>
          <w:bCs w:val="0"/>
        </w:rPr>
        <w:t xml:space="preserve"> </w:t>
      </w: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</w:rPr>
        <w:t xml:space="preserve">A bérleti díjat előre kell fizetni a Szerb Nemzeti Bank befizetés napján érvényes középárfolyama szerint meghatározott dinárértékben. </w:t>
      </w:r>
    </w:p>
    <w:p w:rsidR="00D74782" w:rsidRPr="00390EE3" w:rsidRDefault="00D74782" w:rsidP="00FC556B">
      <w:pPr>
        <w:jc w:val="both"/>
        <w:rPr>
          <w:rFonts w:ascii="Times New Roman" w:hAnsi="Times New Roman" w:cs="Times New Roman"/>
          <w:b w:val="0"/>
          <w:bCs w:val="0"/>
          <w:color w:val="000000"/>
          <w:lang w:val="hu-HU"/>
        </w:rPr>
      </w:pPr>
    </w:p>
    <w:p w:rsidR="00397096" w:rsidRDefault="00397096" w:rsidP="00FC556B">
      <w:pPr>
        <w:pStyle w:val="Heading1"/>
        <w:rPr>
          <w:rFonts w:ascii="Times New Roman" w:hAnsi="Times New Roman" w:cs="Times New Roman"/>
          <w:color w:val="000000"/>
          <w:lang w:val="sr-Latn-CS"/>
        </w:rPr>
      </w:pPr>
    </w:p>
    <w:p w:rsidR="00D74782" w:rsidRPr="00390EE3" w:rsidRDefault="00D74782" w:rsidP="00FC556B">
      <w:pPr>
        <w:pStyle w:val="Heading1"/>
        <w:rPr>
          <w:rFonts w:ascii="Times New Roman" w:hAnsi="Times New Roman" w:cs="Times New Roman"/>
          <w:color w:val="000000"/>
        </w:rPr>
      </w:pPr>
      <w:r w:rsidRPr="00390EE3">
        <w:rPr>
          <w:rFonts w:ascii="Times New Roman" w:hAnsi="Times New Roman" w:cs="Times New Roman"/>
          <w:color w:val="000000"/>
          <w:lang w:val="sr-Latn-CS"/>
        </w:rPr>
        <w:t>VII.</w:t>
      </w:r>
    </w:p>
    <w:p w:rsidR="00D74782" w:rsidRPr="00390EE3" w:rsidRDefault="00D74782" w:rsidP="00FC556B">
      <w:pPr>
        <w:pStyle w:val="Heading1"/>
        <w:rPr>
          <w:rFonts w:ascii="Times New Roman" w:hAnsi="Times New Roman" w:cs="Times New Roman"/>
        </w:rPr>
      </w:pPr>
      <w:r w:rsidRPr="00390EE3">
        <w:rPr>
          <w:rFonts w:ascii="Times New Roman" w:hAnsi="Times New Roman" w:cs="Times New Roman"/>
        </w:rPr>
        <w:t>–</w:t>
      </w:r>
      <w:r w:rsidRPr="00390EE3">
        <w:rPr>
          <w:rFonts w:ascii="Times New Roman" w:hAnsi="Times New Roman" w:cs="Times New Roman"/>
          <w:lang w:val="hu-HU"/>
        </w:rPr>
        <w:t xml:space="preserve"> Bérleti díj befizetése és</w:t>
      </w:r>
      <w:r w:rsidRPr="00390EE3">
        <w:rPr>
          <w:rFonts w:ascii="Times New Roman" w:hAnsi="Times New Roman" w:cs="Times New Roman"/>
        </w:rPr>
        <w:t xml:space="preserve"> </w:t>
      </w:r>
      <w:r w:rsidRPr="00390EE3">
        <w:rPr>
          <w:rFonts w:ascii="Times New Roman" w:hAnsi="Times New Roman" w:cs="Times New Roman"/>
          <w:lang w:val="hu-HU"/>
        </w:rPr>
        <w:t>fizetési  biztosítékok</w:t>
      </w:r>
      <w:r w:rsidRPr="00390EE3">
        <w:rPr>
          <w:rFonts w:ascii="Times New Roman" w:hAnsi="Times New Roman" w:cs="Times New Roman"/>
        </w:rPr>
        <w:t xml:space="preserve"> - </w:t>
      </w:r>
    </w:p>
    <w:p w:rsidR="00D74782" w:rsidRPr="00390EE3" w:rsidRDefault="00D74782" w:rsidP="00FC556B">
      <w:pPr>
        <w:rPr>
          <w:rFonts w:ascii="Times New Roman" w:hAnsi="Times New Roman" w:cs="Times New Roman"/>
          <w:b w:val="0"/>
          <w:bCs w:val="0"/>
          <w:lang w:val="sr-Cyrl-CS"/>
        </w:rPr>
      </w:pP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 legkedvezőbb ajánlattevő a határozat hatályba lépésétől számított 8 napon belül köteles bizonyítékot szolgáltatni az állami tulajdonban lévő földterület bérbeadásáról szóló jogerős határozatban megjelölt bérleti díj biztosíték összegével csökkentett összegének befizetéséről, amelyet Törökkanizsa Községi Közigazgatási Hivatala által a Mezőgazdasági</w:t>
      </w:r>
      <w:r w:rsidR="00090709" w:rsidRPr="00390EE3">
        <w:rPr>
          <w:rFonts w:ascii="Times New Roman" w:hAnsi="Times New Roman" w:cs="Times New Roman"/>
          <w:b w:val="0"/>
          <w:bCs w:val="0"/>
          <w:lang w:val="hu-HU"/>
        </w:rPr>
        <w:t>- Erdészeti és Vízgazdálkodási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Minisztériumhoz kell továbbítani.</w:t>
      </w:r>
    </w:p>
    <w:p w:rsidR="00D74782" w:rsidRPr="00390EE3" w:rsidRDefault="00D74782" w:rsidP="00FC556B">
      <w:pPr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Az egy évnél hosszabb időre szóló bérleti szerződéseknél a bérlő a bérleti díjat legkésőbb szeptember 30-áig köteles befizetni minden következő bérleti évre, és az első évre szóló bérleti díj fizetési utalványához az alábbiakat kell mellékelni:</w:t>
      </w:r>
    </w:p>
    <w:p w:rsidR="00D74782" w:rsidRPr="00390EE3" w:rsidRDefault="00D74782" w:rsidP="00FC556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 mezőgazdasági földterület éves bérleti díjának megfelelő ügyviteli bank biztosítékát vagy</w:t>
      </w:r>
    </w:p>
    <w:p w:rsidR="00D74782" w:rsidRPr="00390EE3" w:rsidRDefault="00D74782" w:rsidP="00FC556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kezességi szerződést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a Minisztérium mint hitelező és a jogi személy mint hitelezett  között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>vagy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</w:t>
      </w:r>
    </w:p>
    <w:p w:rsidR="00D74782" w:rsidRPr="00390EE3" w:rsidRDefault="00D74782" w:rsidP="00FC556B">
      <w:pPr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lang w:val="sr-Cyrl-CS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az egy éves bérleti díj összegének megfelelő letét befizetéséről szóló bizonylatot a bérlet fizetésének biztosítékaként, melyet rendszeres bérletfizetés esetén beszámítanak az utolsó év bérleti díjba.</w:t>
      </w:r>
    </w:p>
    <w:p w:rsidR="00D74782" w:rsidRPr="00390EE3" w:rsidRDefault="00D74782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23144E" w:rsidRPr="00390EE3" w:rsidRDefault="0023144E" w:rsidP="00FC556B">
      <w:pPr>
        <w:ind w:left="144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6C21F8" w:rsidRDefault="006C21F8" w:rsidP="00FC55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6C21F8" w:rsidRDefault="006C21F8" w:rsidP="00FC55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lang w:val="hu-HU"/>
        </w:rPr>
      </w:pPr>
    </w:p>
    <w:p w:rsidR="00D74782" w:rsidRPr="00390EE3" w:rsidRDefault="00D74782" w:rsidP="00FC55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390EE3">
        <w:rPr>
          <w:rFonts w:ascii="Times New Roman" w:hAnsi="Times New Roman" w:cs="Times New Roman"/>
          <w:b w:val="0"/>
          <w:bCs w:val="0"/>
          <w:lang w:val="hu-HU"/>
        </w:rPr>
        <w:t>E határozatot közzé kell tenni Törökkanizsa község Hivatalos Lapjában, Törökkanizsa Községi Közigazgatási Hivatalának hirdetőtábláján és a helyi irodákban, valamint a község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www.noviknezevac.com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 honlapján, azzal, hogy a jelentkezési határidőt a Törökkanizsa község Hivatalos Lapjában való megjelentetéstől</w:t>
      </w:r>
      <w:r w:rsidR="00501FB8" w:rsidRPr="00390EE3">
        <w:rPr>
          <w:rFonts w:ascii="Times New Roman" w:hAnsi="Times New Roman" w:cs="Times New Roman"/>
          <w:b w:val="0"/>
          <w:bCs w:val="0"/>
          <w:lang w:val="hu-HU"/>
        </w:rPr>
        <w:t>, a Községi Közigazgatási Hivatalának hirdetőtábláján és a helyi irodák hirdetőtábláin való kifüggesztésétől és a község</w:t>
      </w:r>
      <w:r w:rsidR="00501FB8"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www.noviknezevac.com</w:t>
      </w:r>
      <w:r w:rsidR="00501FB8" w:rsidRPr="00390EE3">
        <w:rPr>
          <w:rFonts w:ascii="Times New Roman" w:hAnsi="Times New Roman" w:cs="Times New Roman"/>
          <w:b w:val="0"/>
          <w:bCs w:val="0"/>
          <w:lang w:val="hu-HU"/>
        </w:rPr>
        <w:t xml:space="preserve">  honlapján való közzétételétől számítják. </w:t>
      </w:r>
      <w:r w:rsidRPr="00390EE3">
        <w:rPr>
          <w:rFonts w:ascii="Times New Roman" w:hAnsi="Times New Roman" w:cs="Times New Roman"/>
          <w:b w:val="0"/>
          <w:bCs w:val="0"/>
          <w:lang w:val="sr-Cyrl-CS"/>
        </w:rPr>
        <w:t xml:space="preserve"> </w:t>
      </w:r>
    </w:p>
    <w:p w:rsidR="00501FB8" w:rsidRDefault="00501FB8" w:rsidP="00FC556B">
      <w:pPr>
        <w:rPr>
          <w:rFonts w:ascii="Times New Roman" w:hAnsi="Times New Roman" w:cs="Times New Roman"/>
          <w:lang w:val="hu-HU"/>
        </w:rPr>
      </w:pPr>
    </w:p>
    <w:p w:rsidR="006C21F8" w:rsidRPr="00390EE3" w:rsidRDefault="006C21F8" w:rsidP="00FC556B">
      <w:pPr>
        <w:rPr>
          <w:rFonts w:ascii="Times New Roman" w:hAnsi="Times New Roman" w:cs="Times New Roman"/>
          <w:lang w:val="hu-HU"/>
        </w:rPr>
      </w:pPr>
    </w:p>
    <w:p w:rsidR="00D74782" w:rsidRPr="00390EE3" w:rsidRDefault="00D74782" w:rsidP="00FC556B">
      <w:pPr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lang w:val="hu-HU"/>
        </w:rPr>
        <w:t>SZERB KÖZTÁRSASÁG</w:t>
      </w:r>
    </w:p>
    <w:p w:rsidR="00D74782" w:rsidRPr="00390EE3" w:rsidRDefault="00D74782" w:rsidP="00FC556B">
      <w:pPr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lang w:val="hu-HU"/>
        </w:rPr>
        <w:t>TÖRÖKKANIZSA KÖZSÉG</w:t>
      </w:r>
    </w:p>
    <w:p w:rsidR="00D74782" w:rsidRPr="00390EE3" w:rsidRDefault="00D74782" w:rsidP="00FC556B">
      <w:pPr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lang w:val="hu-HU"/>
        </w:rPr>
        <w:t>POLGÁRMESTER</w:t>
      </w:r>
    </w:p>
    <w:p w:rsidR="00D74782" w:rsidRPr="00390EE3" w:rsidRDefault="00D74782" w:rsidP="00FC556B">
      <w:pPr>
        <w:rPr>
          <w:rFonts w:ascii="Times New Roman" w:hAnsi="Times New Roman" w:cs="Times New Roman"/>
          <w:lang w:val="sr-Cyrl-CS"/>
        </w:rPr>
      </w:pPr>
      <w:r w:rsidRPr="00390EE3">
        <w:rPr>
          <w:rFonts w:ascii="Times New Roman" w:hAnsi="Times New Roman" w:cs="Times New Roman"/>
          <w:lang w:val="hu-HU"/>
        </w:rPr>
        <w:t>Szám</w:t>
      </w:r>
      <w:r w:rsidRPr="00390EE3">
        <w:rPr>
          <w:rFonts w:ascii="Times New Roman" w:hAnsi="Times New Roman" w:cs="Times New Roman"/>
          <w:lang w:val="sr-Cyrl-CS"/>
        </w:rPr>
        <w:t xml:space="preserve">: </w:t>
      </w:r>
      <w:r w:rsidRPr="00390EE3">
        <w:rPr>
          <w:rFonts w:ascii="Times New Roman" w:hAnsi="Times New Roman" w:cs="Times New Roman"/>
          <w:lang w:val="sr-Latn-CS"/>
        </w:rPr>
        <w:t>II-320-</w:t>
      </w:r>
      <w:r w:rsidR="00B0592D" w:rsidRPr="00390EE3">
        <w:rPr>
          <w:rFonts w:ascii="Times New Roman" w:hAnsi="Times New Roman" w:cs="Times New Roman"/>
          <w:lang w:val="sr-Latn-CS"/>
        </w:rPr>
        <w:t>84</w:t>
      </w:r>
      <w:r w:rsidR="00501FB8" w:rsidRPr="00390EE3">
        <w:rPr>
          <w:rFonts w:ascii="Times New Roman" w:hAnsi="Times New Roman" w:cs="Times New Roman"/>
          <w:lang w:val="sr-Latn-CS"/>
        </w:rPr>
        <w:t>/2018</w:t>
      </w:r>
      <w:r w:rsidRPr="00390EE3">
        <w:rPr>
          <w:rFonts w:ascii="Times New Roman" w:hAnsi="Times New Roman" w:cs="Times New Roman"/>
          <w:lang w:val="sr-Cyrl-CS"/>
        </w:rPr>
        <w:tab/>
      </w:r>
      <w:r w:rsidRPr="00390EE3">
        <w:rPr>
          <w:rFonts w:ascii="Times New Roman" w:hAnsi="Times New Roman" w:cs="Times New Roman"/>
          <w:lang w:val="sr-Cyrl-CS"/>
        </w:rPr>
        <w:tab/>
      </w:r>
      <w:r w:rsidR="00501FB8" w:rsidRPr="00390EE3">
        <w:rPr>
          <w:rFonts w:ascii="Times New Roman" w:hAnsi="Times New Roman" w:cs="Times New Roman"/>
          <w:lang w:val="hu-HU"/>
        </w:rPr>
        <w:t xml:space="preserve">             </w:t>
      </w:r>
      <w:r w:rsidRPr="00390EE3">
        <w:rPr>
          <w:rFonts w:ascii="Times New Roman" w:hAnsi="Times New Roman" w:cs="Times New Roman"/>
        </w:rPr>
        <w:t xml:space="preserve">     </w:t>
      </w:r>
      <w:r w:rsidRPr="00390EE3">
        <w:rPr>
          <w:rFonts w:ascii="Times New Roman" w:hAnsi="Times New Roman" w:cs="Times New Roman"/>
          <w:lang w:val="sr-Cyrl-CS"/>
        </w:rPr>
        <w:t xml:space="preserve"> </w:t>
      </w:r>
      <w:r w:rsidR="00501FB8" w:rsidRPr="00390EE3">
        <w:rPr>
          <w:rFonts w:ascii="Times New Roman" w:hAnsi="Times New Roman" w:cs="Times New Roman"/>
          <w:lang w:val="hu-HU"/>
        </w:rPr>
        <w:t xml:space="preserve"> </w:t>
      </w:r>
      <w:r w:rsidRPr="00390EE3">
        <w:rPr>
          <w:rFonts w:ascii="Times New Roman" w:hAnsi="Times New Roman" w:cs="Times New Roman"/>
          <w:lang w:val="hu-HU"/>
        </w:rPr>
        <w:t>A KÖZSÉG POLGÁRMESTERE</w:t>
      </w:r>
      <w:r w:rsidR="00501FB8" w:rsidRPr="00390EE3">
        <w:rPr>
          <w:rFonts w:ascii="Times New Roman" w:hAnsi="Times New Roman" w:cs="Times New Roman"/>
          <w:lang w:val="hu-HU"/>
        </w:rPr>
        <w:t>:</w:t>
      </w:r>
    </w:p>
    <w:p w:rsidR="00D74782" w:rsidRPr="00390EE3" w:rsidRDefault="00D74782" w:rsidP="00902729">
      <w:pPr>
        <w:rPr>
          <w:rFonts w:ascii="Times New Roman" w:hAnsi="Times New Roman" w:cs="Times New Roman"/>
          <w:lang w:val="sr-Latn-CS"/>
        </w:rPr>
      </w:pPr>
      <w:r w:rsidRPr="00390EE3">
        <w:rPr>
          <w:rFonts w:ascii="Times New Roman" w:hAnsi="Times New Roman" w:cs="Times New Roman"/>
          <w:lang w:val="hu-HU"/>
        </w:rPr>
        <w:t>Kelt: 201</w:t>
      </w:r>
      <w:r w:rsidR="00501FB8" w:rsidRPr="00390EE3">
        <w:rPr>
          <w:rFonts w:ascii="Times New Roman" w:hAnsi="Times New Roman" w:cs="Times New Roman"/>
          <w:lang w:val="hu-HU"/>
        </w:rPr>
        <w:t>8</w:t>
      </w:r>
      <w:r w:rsidRPr="00390EE3">
        <w:rPr>
          <w:rFonts w:ascii="Times New Roman" w:hAnsi="Times New Roman" w:cs="Times New Roman"/>
          <w:lang w:val="hu-HU"/>
        </w:rPr>
        <w:t>.</w:t>
      </w:r>
      <w:r w:rsidRPr="00390EE3">
        <w:rPr>
          <w:rFonts w:ascii="Times New Roman" w:hAnsi="Times New Roman" w:cs="Times New Roman"/>
          <w:b w:val="0"/>
          <w:bCs w:val="0"/>
          <w:lang w:val="hu-HU"/>
        </w:rPr>
        <w:t xml:space="preserve"> </w:t>
      </w:r>
      <w:r w:rsidR="00B0592D" w:rsidRPr="00390EE3">
        <w:rPr>
          <w:rFonts w:ascii="Times New Roman" w:hAnsi="Times New Roman" w:cs="Times New Roman"/>
          <w:bCs w:val="0"/>
          <w:lang w:val="hu-HU"/>
        </w:rPr>
        <w:t>11.29</w:t>
      </w:r>
      <w:r w:rsidR="00501FB8" w:rsidRPr="00390EE3">
        <w:rPr>
          <w:rFonts w:ascii="Times New Roman" w:hAnsi="Times New Roman" w:cs="Times New Roman"/>
          <w:bCs w:val="0"/>
          <w:lang w:val="hu-HU"/>
        </w:rPr>
        <w:t>-én</w:t>
      </w:r>
      <w:r w:rsidRPr="00390EE3">
        <w:rPr>
          <w:rFonts w:ascii="Times New Roman" w:hAnsi="Times New Roman" w:cs="Times New Roman"/>
          <w:lang w:val="hu-HU"/>
        </w:rPr>
        <w:t xml:space="preserve">                          </w:t>
      </w:r>
      <w:r w:rsidRPr="00390EE3">
        <w:rPr>
          <w:rFonts w:ascii="Times New Roman" w:hAnsi="Times New Roman" w:cs="Times New Roman"/>
          <w:lang w:val="sr-Cyrl-CS"/>
        </w:rPr>
        <w:t xml:space="preserve"> </w:t>
      </w:r>
      <w:r w:rsidR="00501FB8" w:rsidRPr="00390EE3">
        <w:rPr>
          <w:rFonts w:ascii="Times New Roman" w:hAnsi="Times New Roman" w:cs="Times New Roman"/>
          <w:lang w:val="hu-HU"/>
        </w:rPr>
        <w:t xml:space="preserve">                  </w:t>
      </w:r>
      <w:r w:rsidRPr="00390EE3">
        <w:rPr>
          <w:rFonts w:ascii="Times New Roman" w:hAnsi="Times New Roman" w:cs="Times New Roman"/>
          <w:lang w:val="hu-HU"/>
        </w:rPr>
        <w:t>Radovan Uveri</w:t>
      </w:r>
      <w:r w:rsidRPr="00390EE3">
        <w:rPr>
          <w:rFonts w:ascii="Times New Roman" w:hAnsi="Times New Roman" w:cs="Times New Roman"/>
          <w:lang w:val="sr-Latn-CS"/>
        </w:rPr>
        <w:t>ć, okleveles állatorvos</w:t>
      </w:r>
      <w:r w:rsidRPr="00390EE3">
        <w:rPr>
          <w:rFonts w:ascii="Times New Roman" w:hAnsi="Times New Roman" w:cs="Times New Roman"/>
          <w:i/>
          <w:iCs/>
          <w:lang w:val="sr-Latn-CS"/>
        </w:rPr>
        <w:t xml:space="preserve">  </w:t>
      </w:r>
    </w:p>
    <w:p w:rsidR="00D74782" w:rsidRPr="00390EE3" w:rsidRDefault="00D74782" w:rsidP="00902729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lang w:val="ru-RU"/>
        </w:rPr>
      </w:pPr>
    </w:p>
    <w:p w:rsidR="00EE4CEC" w:rsidRPr="00027AE4" w:rsidRDefault="00D74782" w:rsidP="006C21F8">
      <w:pPr>
        <w:rPr>
          <w:color w:val="FF0000"/>
          <w:sz w:val="22"/>
          <w:szCs w:val="22"/>
        </w:rPr>
      </w:pPr>
      <w:r w:rsidRPr="00390EE3">
        <w:rPr>
          <w:rFonts w:ascii="Times New Roman" w:hAnsi="Times New Roman" w:cs="Times New Roman"/>
          <w:i/>
          <w:iCs/>
          <w:lang w:val="sr-Latn-CS"/>
        </w:rPr>
        <w:t xml:space="preserve">           </w:t>
      </w:r>
    </w:p>
    <w:sectPr w:rsidR="00EE4CEC" w:rsidRPr="00027AE4" w:rsidSect="00F15C9E">
      <w:footerReference w:type="default" r:id="rId8"/>
      <w:pgSz w:w="11907" w:h="16840" w:code="9"/>
      <w:pgMar w:top="360" w:right="11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EC" w:rsidRDefault="008F26EC">
      <w:r>
        <w:separator/>
      </w:r>
    </w:p>
  </w:endnote>
  <w:endnote w:type="continuationSeparator" w:id="1">
    <w:p w:rsidR="008F26EC" w:rsidRDefault="008F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41" w:rsidRDefault="00CC1541">
    <w:pPr>
      <w:pStyle w:val="Footer"/>
      <w:jc w:val="center"/>
    </w:pPr>
  </w:p>
  <w:p w:rsidR="00CC1541" w:rsidRPr="0042695F" w:rsidRDefault="00CC1541" w:rsidP="0042695F">
    <w:pPr>
      <w:pStyle w:val="Footer"/>
      <w:tabs>
        <w:tab w:val="clear" w:pos="4536"/>
        <w:tab w:val="clear" w:pos="9072"/>
        <w:tab w:val="left" w:pos="5340"/>
      </w:tabs>
      <w:rPr>
        <w:rFonts w:ascii="Times New Roman" w:hAnsi="Times New Roman" w:cs="Times New Roman"/>
      </w:rPr>
    </w:pPr>
    <w:r w:rsidRPr="0042695F">
      <w:rPr>
        <w:rFonts w:ascii="Times New Roman" w:hAnsi="Times New Roman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EC" w:rsidRDefault="008F26EC">
      <w:r>
        <w:separator/>
      </w:r>
    </w:p>
  </w:footnote>
  <w:footnote w:type="continuationSeparator" w:id="1">
    <w:p w:rsidR="008F26EC" w:rsidRDefault="008F2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EFB"/>
    <w:multiLevelType w:val="hybridMultilevel"/>
    <w:tmpl w:val="4D40EF54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5F6F4E"/>
    <w:multiLevelType w:val="hybridMultilevel"/>
    <w:tmpl w:val="5A140740"/>
    <w:lvl w:ilvl="0" w:tplc="611E356A">
      <w:start w:val="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2">
    <w:nsid w:val="207D2233"/>
    <w:multiLevelType w:val="multilevel"/>
    <w:tmpl w:val="15F0D7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3">
    <w:nsid w:val="25FF5782"/>
    <w:multiLevelType w:val="hybridMultilevel"/>
    <w:tmpl w:val="15F0D7F8"/>
    <w:lvl w:ilvl="0" w:tplc="053A04D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">
    <w:nsid w:val="26B93E56"/>
    <w:multiLevelType w:val="hybridMultilevel"/>
    <w:tmpl w:val="57F83F6E"/>
    <w:lvl w:ilvl="0" w:tplc="1AEE7CD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3206424B"/>
    <w:multiLevelType w:val="hybridMultilevel"/>
    <w:tmpl w:val="2F52E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6B23"/>
    <w:multiLevelType w:val="hybridMultilevel"/>
    <w:tmpl w:val="B9E6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D3111"/>
    <w:multiLevelType w:val="hybridMultilevel"/>
    <w:tmpl w:val="36666C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3B5EB6"/>
    <w:multiLevelType w:val="hybridMultilevel"/>
    <w:tmpl w:val="1A44175A"/>
    <w:lvl w:ilvl="0" w:tplc="6AB8A56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383462"/>
    <w:multiLevelType w:val="hybridMultilevel"/>
    <w:tmpl w:val="2DA45244"/>
    <w:lvl w:ilvl="0" w:tplc="1AEE7C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D3B63BB"/>
    <w:multiLevelType w:val="hybridMultilevel"/>
    <w:tmpl w:val="A98CF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64C07101"/>
    <w:multiLevelType w:val="hybridMultilevel"/>
    <w:tmpl w:val="3B7ECE3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5B43AB0"/>
    <w:multiLevelType w:val="hybridMultilevel"/>
    <w:tmpl w:val="6DDAD9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4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4913"/>
    <w:rsid w:val="000005CF"/>
    <w:rsid w:val="00002264"/>
    <w:rsid w:val="000176EC"/>
    <w:rsid w:val="00020A06"/>
    <w:rsid w:val="00022687"/>
    <w:rsid w:val="0002276F"/>
    <w:rsid w:val="00026C9F"/>
    <w:rsid w:val="00027AE4"/>
    <w:rsid w:val="0004472C"/>
    <w:rsid w:val="000449BF"/>
    <w:rsid w:val="00044A31"/>
    <w:rsid w:val="0004648F"/>
    <w:rsid w:val="000467D2"/>
    <w:rsid w:val="0004759F"/>
    <w:rsid w:val="00050EB5"/>
    <w:rsid w:val="00063633"/>
    <w:rsid w:val="00075A76"/>
    <w:rsid w:val="0007689D"/>
    <w:rsid w:val="00082E9C"/>
    <w:rsid w:val="00084B74"/>
    <w:rsid w:val="000870BE"/>
    <w:rsid w:val="00090709"/>
    <w:rsid w:val="00090740"/>
    <w:rsid w:val="00092CB6"/>
    <w:rsid w:val="000B30B9"/>
    <w:rsid w:val="000B4283"/>
    <w:rsid w:val="000B47C7"/>
    <w:rsid w:val="000B5D85"/>
    <w:rsid w:val="000C1900"/>
    <w:rsid w:val="000C1C32"/>
    <w:rsid w:val="000C46D8"/>
    <w:rsid w:val="000D0BB9"/>
    <w:rsid w:val="000D27CB"/>
    <w:rsid w:val="000D2939"/>
    <w:rsid w:val="000D2D02"/>
    <w:rsid w:val="000D6EA0"/>
    <w:rsid w:val="000E2847"/>
    <w:rsid w:val="000F16EB"/>
    <w:rsid w:val="000F577F"/>
    <w:rsid w:val="0010068D"/>
    <w:rsid w:val="00107F32"/>
    <w:rsid w:val="0011700A"/>
    <w:rsid w:val="001170AF"/>
    <w:rsid w:val="00117E4A"/>
    <w:rsid w:val="00120B25"/>
    <w:rsid w:val="00121120"/>
    <w:rsid w:val="001211E9"/>
    <w:rsid w:val="00126288"/>
    <w:rsid w:val="0013697E"/>
    <w:rsid w:val="0014719A"/>
    <w:rsid w:val="001571FA"/>
    <w:rsid w:val="00161305"/>
    <w:rsid w:val="00162DEC"/>
    <w:rsid w:val="001630C9"/>
    <w:rsid w:val="0016390B"/>
    <w:rsid w:val="00164187"/>
    <w:rsid w:val="00165921"/>
    <w:rsid w:val="00167D56"/>
    <w:rsid w:val="001769EE"/>
    <w:rsid w:val="00184781"/>
    <w:rsid w:val="00187B43"/>
    <w:rsid w:val="00187BCA"/>
    <w:rsid w:val="0019201B"/>
    <w:rsid w:val="001920D2"/>
    <w:rsid w:val="0019544C"/>
    <w:rsid w:val="0019651A"/>
    <w:rsid w:val="001A36B6"/>
    <w:rsid w:val="001A40E9"/>
    <w:rsid w:val="001A4AD2"/>
    <w:rsid w:val="001A4F93"/>
    <w:rsid w:val="001A5E1F"/>
    <w:rsid w:val="001B07A3"/>
    <w:rsid w:val="001B36E5"/>
    <w:rsid w:val="001B6901"/>
    <w:rsid w:val="001B69AA"/>
    <w:rsid w:val="001C11B5"/>
    <w:rsid w:val="001C553A"/>
    <w:rsid w:val="001C7BBA"/>
    <w:rsid w:val="001C7C3F"/>
    <w:rsid w:val="001D3F42"/>
    <w:rsid w:val="001D6AC6"/>
    <w:rsid w:val="001E0DDC"/>
    <w:rsid w:val="001E342B"/>
    <w:rsid w:val="001E6CAA"/>
    <w:rsid w:val="001F1D9E"/>
    <w:rsid w:val="001F5BE6"/>
    <w:rsid w:val="001F7285"/>
    <w:rsid w:val="00200EAE"/>
    <w:rsid w:val="0020435F"/>
    <w:rsid w:val="00212A9E"/>
    <w:rsid w:val="00212E7C"/>
    <w:rsid w:val="00213A25"/>
    <w:rsid w:val="002140DC"/>
    <w:rsid w:val="00227235"/>
    <w:rsid w:val="0023144E"/>
    <w:rsid w:val="00233004"/>
    <w:rsid w:val="002331F6"/>
    <w:rsid w:val="00234AD3"/>
    <w:rsid w:val="002366AF"/>
    <w:rsid w:val="00237CFC"/>
    <w:rsid w:val="00242661"/>
    <w:rsid w:val="00243BD7"/>
    <w:rsid w:val="00246CBD"/>
    <w:rsid w:val="002609D7"/>
    <w:rsid w:val="00263070"/>
    <w:rsid w:val="0027327C"/>
    <w:rsid w:val="00274913"/>
    <w:rsid w:val="00274F59"/>
    <w:rsid w:val="00275C01"/>
    <w:rsid w:val="00276C7A"/>
    <w:rsid w:val="0028100E"/>
    <w:rsid w:val="0028115E"/>
    <w:rsid w:val="002828E5"/>
    <w:rsid w:val="00284A8F"/>
    <w:rsid w:val="002869A9"/>
    <w:rsid w:val="002870B4"/>
    <w:rsid w:val="00296A66"/>
    <w:rsid w:val="002978BC"/>
    <w:rsid w:val="002A19AF"/>
    <w:rsid w:val="002A6D3A"/>
    <w:rsid w:val="002B42FE"/>
    <w:rsid w:val="002B4CC3"/>
    <w:rsid w:val="002B5C0E"/>
    <w:rsid w:val="002C3801"/>
    <w:rsid w:val="002D0E6E"/>
    <w:rsid w:val="002D2834"/>
    <w:rsid w:val="002D742B"/>
    <w:rsid w:val="002D7F53"/>
    <w:rsid w:val="002E1D8A"/>
    <w:rsid w:val="002E22A0"/>
    <w:rsid w:val="002E422C"/>
    <w:rsid w:val="002E4337"/>
    <w:rsid w:val="002E5655"/>
    <w:rsid w:val="002E5B91"/>
    <w:rsid w:val="002E6EFC"/>
    <w:rsid w:val="002E7935"/>
    <w:rsid w:val="002F019C"/>
    <w:rsid w:val="003011C0"/>
    <w:rsid w:val="003036AC"/>
    <w:rsid w:val="00303729"/>
    <w:rsid w:val="00303A3D"/>
    <w:rsid w:val="003172F4"/>
    <w:rsid w:val="00317E62"/>
    <w:rsid w:val="00320AF2"/>
    <w:rsid w:val="00324163"/>
    <w:rsid w:val="00330C6C"/>
    <w:rsid w:val="00334C8B"/>
    <w:rsid w:val="0033501E"/>
    <w:rsid w:val="00337B09"/>
    <w:rsid w:val="00341B7A"/>
    <w:rsid w:val="00341BDA"/>
    <w:rsid w:val="00355C6C"/>
    <w:rsid w:val="00360B95"/>
    <w:rsid w:val="0036116C"/>
    <w:rsid w:val="003707D8"/>
    <w:rsid w:val="00371E70"/>
    <w:rsid w:val="003814DF"/>
    <w:rsid w:val="00385575"/>
    <w:rsid w:val="00390EE3"/>
    <w:rsid w:val="00397096"/>
    <w:rsid w:val="003A0140"/>
    <w:rsid w:val="003A1685"/>
    <w:rsid w:val="003A6E6A"/>
    <w:rsid w:val="003C2A9C"/>
    <w:rsid w:val="003E406B"/>
    <w:rsid w:val="003E53C5"/>
    <w:rsid w:val="003F0B53"/>
    <w:rsid w:val="003F3152"/>
    <w:rsid w:val="003F407D"/>
    <w:rsid w:val="003F4F23"/>
    <w:rsid w:val="003F6D92"/>
    <w:rsid w:val="003F7A09"/>
    <w:rsid w:val="004034BD"/>
    <w:rsid w:val="00403787"/>
    <w:rsid w:val="004040E9"/>
    <w:rsid w:val="004239FD"/>
    <w:rsid w:val="0042695F"/>
    <w:rsid w:val="0043723E"/>
    <w:rsid w:val="00437FC8"/>
    <w:rsid w:val="004409CC"/>
    <w:rsid w:val="00444501"/>
    <w:rsid w:val="00450D83"/>
    <w:rsid w:val="0045669A"/>
    <w:rsid w:val="00460F62"/>
    <w:rsid w:val="00465736"/>
    <w:rsid w:val="00471F0C"/>
    <w:rsid w:val="004763F1"/>
    <w:rsid w:val="0048192A"/>
    <w:rsid w:val="004820E9"/>
    <w:rsid w:val="004842AB"/>
    <w:rsid w:val="004902EB"/>
    <w:rsid w:val="00494E27"/>
    <w:rsid w:val="004A4113"/>
    <w:rsid w:val="004A6BD7"/>
    <w:rsid w:val="004A709F"/>
    <w:rsid w:val="004A7A54"/>
    <w:rsid w:val="004A7B73"/>
    <w:rsid w:val="004B074D"/>
    <w:rsid w:val="004B0A0B"/>
    <w:rsid w:val="004B1C5C"/>
    <w:rsid w:val="004B2362"/>
    <w:rsid w:val="004B2C40"/>
    <w:rsid w:val="004C0BCA"/>
    <w:rsid w:val="004C350C"/>
    <w:rsid w:val="004D4697"/>
    <w:rsid w:val="004D58E7"/>
    <w:rsid w:val="004D6E70"/>
    <w:rsid w:val="004E0782"/>
    <w:rsid w:val="004E4072"/>
    <w:rsid w:val="004E6CD8"/>
    <w:rsid w:val="004E6CE3"/>
    <w:rsid w:val="004E7E54"/>
    <w:rsid w:val="004F30C0"/>
    <w:rsid w:val="004F3B35"/>
    <w:rsid w:val="004F5149"/>
    <w:rsid w:val="005008E1"/>
    <w:rsid w:val="00500951"/>
    <w:rsid w:val="00501FB8"/>
    <w:rsid w:val="00506B5E"/>
    <w:rsid w:val="00507433"/>
    <w:rsid w:val="00513C5C"/>
    <w:rsid w:val="00513D03"/>
    <w:rsid w:val="005148F3"/>
    <w:rsid w:val="0053069A"/>
    <w:rsid w:val="00533848"/>
    <w:rsid w:val="00535061"/>
    <w:rsid w:val="00544163"/>
    <w:rsid w:val="00550B6C"/>
    <w:rsid w:val="00553677"/>
    <w:rsid w:val="00556E40"/>
    <w:rsid w:val="00562A1C"/>
    <w:rsid w:val="00564649"/>
    <w:rsid w:val="00565572"/>
    <w:rsid w:val="0056758C"/>
    <w:rsid w:val="005717CC"/>
    <w:rsid w:val="005736D7"/>
    <w:rsid w:val="00582B9E"/>
    <w:rsid w:val="00586516"/>
    <w:rsid w:val="005933B1"/>
    <w:rsid w:val="00595976"/>
    <w:rsid w:val="005A1900"/>
    <w:rsid w:val="005A3ECC"/>
    <w:rsid w:val="005A632A"/>
    <w:rsid w:val="005A73F4"/>
    <w:rsid w:val="005A7A2A"/>
    <w:rsid w:val="005C6A86"/>
    <w:rsid w:val="005D0439"/>
    <w:rsid w:val="005E2230"/>
    <w:rsid w:val="005F0BE2"/>
    <w:rsid w:val="005F139E"/>
    <w:rsid w:val="005F1472"/>
    <w:rsid w:val="005F1522"/>
    <w:rsid w:val="005F386E"/>
    <w:rsid w:val="005F3FAD"/>
    <w:rsid w:val="005F62E1"/>
    <w:rsid w:val="00606BEA"/>
    <w:rsid w:val="00610A35"/>
    <w:rsid w:val="0061326C"/>
    <w:rsid w:val="006144B9"/>
    <w:rsid w:val="00620593"/>
    <w:rsid w:val="00621650"/>
    <w:rsid w:val="006267A0"/>
    <w:rsid w:val="00626C68"/>
    <w:rsid w:val="00630042"/>
    <w:rsid w:val="00631D30"/>
    <w:rsid w:val="00632353"/>
    <w:rsid w:val="00634785"/>
    <w:rsid w:val="00636887"/>
    <w:rsid w:val="00641AF4"/>
    <w:rsid w:val="00642176"/>
    <w:rsid w:val="00642C7E"/>
    <w:rsid w:val="00646B5E"/>
    <w:rsid w:val="00651010"/>
    <w:rsid w:val="006605AA"/>
    <w:rsid w:val="00663EE9"/>
    <w:rsid w:val="00664193"/>
    <w:rsid w:val="00664605"/>
    <w:rsid w:val="00665171"/>
    <w:rsid w:val="00673453"/>
    <w:rsid w:val="00674079"/>
    <w:rsid w:val="006766B9"/>
    <w:rsid w:val="00676F12"/>
    <w:rsid w:val="00680FDF"/>
    <w:rsid w:val="00682141"/>
    <w:rsid w:val="00687CA1"/>
    <w:rsid w:val="006910E2"/>
    <w:rsid w:val="00692485"/>
    <w:rsid w:val="006959B4"/>
    <w:rsid w:val="006A1928"/>
    <w:rsid w:val="006A4E66"/>
    <w:rsid w:val="006A4F12"/>
    <w:rsid w:val="006B3C32"/>
    <w:rsid w:val="006B6B6C"/>
    <w:rsid w:val="006C0036"/>
    <w:rsid w:val="006C21F8"/>
    <w:rsid w:val="006C2545"/>
    <w:rsid w:val="006C78FB"/>
    <w:rsid w:val="006D01A8"/>
    <w:rsid w:val="006D3E87"/>
    <w:rsid w:val="006D41CE"/>
    <w:rsid w:val="006D651D"/>
    <w:rsid w:val="006D73C3"/>
    <w:rsid w:val="006D7D75"/>
    <w:rsid w:val="006E080D"/>
    <w:rsid w:val="006E2FCC"/>
    <w:rsid w:val="006E32BA"/>
    <w:rsid w:val="006E3A00"/>
    <w:rsid w:val="006F4235"/>
    <w:rsid w:val="006F52C9"/>
    <w:rsid w:val="006F6487"/>
    <w:rsid w:val="006F6DD9"/>
    <w:rsid w:val="0070210A"/>
    <w:rsid w:val="007052A5"/>
    <w:rsid w:val="007172F0"/>
    <w:rsid w:val="00717F5E"/>
    <w:rsid w:val="00720486"/>
    <w:rsid w:val="00720E75"/>
    <w:rsid w:val="00726629"/>
    <w:rsid w:val="00735B3F"/>
    <w:rsid w:val="00741EEE"/>
    <w:rsid w:val="00742B9A"/>
    <w:rsid w:val="007677B3"/>
    <w:rsid w:val="0077147B"/>
    <w:rsid w:val="00772529"/>
    <w:rsid w:val="00780770"/>
    <w:rsid w:val="0078110E"/>
    <w:rsid w:val="00784F30"/>
    <w:rsid w:val="0079029B"/>
    <w:rsid w:val="00793299"/>
    <w:rsid w:val="007979A2"/>
    <w:rsid w:val="00797C1E"/>
    <w:rsid w:val="007A4697"/>
    <w:rsid w:val="007B33AF"/>
    <w:rsid w:val="007C03BF"/>
    <w:rsid w:val="007C6F7E"/>
    <w:rsid w:val="007C7697"/>
    <w:rsid w:val="007D049C"/>
    <w:rsid w:val="007D1AAB"/>
    <w:rsid w:val="007D1F60"/>
    <w:rsid w:val="007D56A4"/>
    <w:rsid w:val="007D57A3"/>
    <w:rsid w:val="007E20DF"/>
    <w:rsid w:val="007E3096"/>
    <w:rsid w:val="007E471F"/>
    <w:rsid w:val="007E7BD1"/>
    <w:rsid w:val="007F0030"/>
    <w:rsid w:val="007F4B9A"/>
    <w:rsid w:val="00806D16"/>
    <w:rsid w:val="008134F7"/>
    <w:rsid w:val="008141B5"/>
    <w:rsid w:val="00822A50"/>
    <w:rsid w:val="00822DB1"/>
    <w:rsid w:val="00822DD0"/>
    <w:rsid w:val="0083087A"/>
    <w:rsid w:val="00835E91"/>
    <w:rsid w:val="00841348"/>
    <w:rsid w:val="00845B07"/>
    <w:rsid w:val="00845FF9"/>
    <w:rsid w:val="00847B86"/>
    <w:rsid w:val="008529DB"/>
    <w:rsid w:val="00852ED5"/>
    <w:rsid w:val="008537EE"/>
    <w:rsid w:val="00855F9F"/>
    <w:rsid w:val="00864145"/>
    <w:rsid w:val="00873919"/>
    <w:rsid w:val="00875E05"/>
    <w:rsid w:val="00880B6F"/>
    <w:rsid w:val="00882C58"/>
    <w:rsid w:val="00883E58"/>
    <w:rsid w:val="008853F2"/>
    <w:rsid w:val="00890766"/>
    <w:rsid w:val="00895175"/>
    <w:rsid w:val="008960CA"/>
    <w:rsid w:val="00897991"/>
    <w:rsid w:val="00897D00"/>
    <w:rsid w:val="008A1C15"/>
    <w:rsid w:val="008B0360"/>
    <w:rsid w:val="008B1350"/>
    <w:rsid w:val="008B1D7D"/>
    <w:rsid w:val="008B2732"/>
    <w:rsid w:val="008B5D1E"/>
    <w:rsid w:val="008B6841"/>
    <w:rsid w:val="008C12C1"/>
    <w:rsid w:val="008C1461"/>
    <w:rsid w:val="008C65EB"/>
    <w:rsid w:val="008C7591"/>
    <w:rsid w:val="008D1118"/>
    <w:rsid w:val="008D2131"/>
    <w:rsid w:val="008E3660"/>
    <w:rsid w:val="008E49FA"/>
    <w:rsid w:val="008E79B8"/>
    <w:rsid w:val="008F0FCA"/>
    <w:rsid w:val="008F1E9D"/>
    <w:rsid w:val="008F26EC"/>
    <w:rsid w:val="008F6396"/>
    <w:rsid w:val="00902729"/>
    <w:rsid w:val="00902DF8"/>
    <w:rsid w:val="00904429"/>
    <w:rsid w:val="009100AE"/>
    <w:rsid w:val="00911A29"/>
    <w:rsid w:val="00922D16"/>
    <w:rsid w:val="00922F5A"/>
    <w:rsid w:val="009233C5"/>
    <w:rsid w:val="00927316"/>
    <w:rsid w:val="00927424"/>
    <w:rsid w:val="009330C2"/>
    <w:rsid w:val="00937810"/>
    <w:rsid w:val="00941BDE"/>
    <w:rsid w:val="00942046"/>
    <w:rsid w:val="00942D5D"/>
    <w:rsid w:val="009512B2"/>
    <w:rsid w:val="00954A98"/>
    <w:rsid w:val="009577E2"/>
    <w:rsid w:val="00957F97"/>
    <w:rsid w:val="00966A54"/>
    <w:rsid w:val="00967A1A"/>
    <w:rsid w:val="0097052B"/>
    <w:rsid w:val="00970877"/>
    <w:rsid w:val="009761DF"/>
    <w:rsid w:val="009804D7"/>
    <w:rsid w:val="00990D17"/>
    <w:rsid w:val="00992CEB"/>
    <w:rsid w:val="00992F4C"/>
    <w:rsid w:val="00994480"/>
    <w:rsid w:val="0099708F"/>
    <w:rsid w:val="009A2B66"/>
    <w:rsid w:val="009A479C"/>
    <w:rsid w:val="009A525F"/>
    <w:rsid w:val="009A5E3C"/>
    <w:rsid w:val="009A5F84"/>
    <w:rsid w:val="009B1CE8"/>
    <w:rsid w:val="009B3775"/>
    <w:rsid w:val="009B6413"/>
    <w:rsid w:val="009C762B"/>
    <w:rsid w:val="009D2294"/>
    <w:rsid w:val="009D4DAA"/>
    <w:rsid w:val="009F0899"/>
    <w:rsid w:val="009F3091"/>
    <w:rsid w:val="00A0076A"/>
    <w:rsid w:val="00A00FA9"/>
    <w:rsid w:val="00A020F5"/>
    <w:rsid w:val="00A02376"/>
    <w:rsid w:val="00A04C15"/>
    <w:rsid w:val="00A07A99"/>
    <w:rsid w:val="00A13DE2"/>
    <w:rsid w:val="00A233FD"/>
    <w:rsid w:val="00A23865"/>
    <w:rsid w:val="00A26861"/>
    <w:rsid w:val="00A30687"/>
    <w:rsid w:val="00A30C04"/>
    <w:rsid w:val="00A32B0B"/>
    <w:rsid w:val="00A34CB7"/>
    <w:rsid w:val="00A35A84"/>
    <w:rsid w:val="00A40DD1"/>
    <w:rsid w:val="00A53221"/>
    <w:rsid w:val="00A578F2"/>
    <w:rsid w:val="00A60BA8"/>
    <w:rsid w:val="00A62BB5"/>
    <w:rsid w:val="00A66DC8"/>
    <w:rsid w:val="00A77D82"/>
    <w:rsid w:val="00A8138F"/>
    <w:rsid w:val="00A81BC5"/>
    <w:rsid w:val="00A868D5"/>
    <w:rsid w:val="00A86A5E"/>
    <w:rsid w:val="00A87911"/>
    <w:rsid w:val="00A917C2"/>
    <w:rsid w:val="00A91AB7"/>
    <w:rsid w:val="00A93C9D"/>
    <w:rsid w:val="00AA2DDA"/>
    <w:rsid w:val="00AA3748"/>
    <w:rsid w:val="00AA5E62"/>
    <w:rsid w:val="00AA5FE5"/>
    <w:rsid w:val="00AB0031"/>
    <w:rsid w:val="00AB0EFF"/>
    <w:rsid w:val="00AB6073"/>
    <w:rsid w:val="00AB6A97"/>
    <w:rsid w:val="00AC4F2F"/>
    <w:rsid w:val="00AD04B7"/>
    <w:rsid w:val="00AD056A"/>
    <w:rsid w:val="00AD0DF6"/>
    <w:rsid w:val="00AD1FF9"/>
    <w:rsid w:val="00AD2AD1"/>
    <w:rsid w:val="00AD3133"/>
    <w:rsid w:val="00AD44DA"/>
    <w:rsid w:val="00AE268E"/>
    <w:rsid w:val="00AE27B4"/>
    <w:rsid w:val="00AE2BDA"/>
    <w:rsid w:val="00AE70C5"/>
    <w:rsid w:val="00AF01EE"/>
    <w:rsid w:val="00AF03A1"/>
    <w:rsid w:val="00AF2005"/>
    <w:rsid w:val="00B00DE0"/>
    <w:rsid w:val="00B02F37"/>
    <w:rsid w:val="00B0592D"/>
    <w:rsid w:val="00B141A1"/>
    <w:rsid w:val="00B141C4"/>
    <w:rsid w:val="00B161AC"/>
    <w:rsid w:val="00B20BC6"/>
    <w:rsid w:val="00B2392B"/>
    <w:rsid w:val="00B3227A"/>
    <w:rsid w:val="00B337B7"/>
    <w:rsid w:val="00B404A3"/>
    <w:rsid w:val="00B41FF1"/>
    <w:rsid w:val="00B57928"/>
    <w:rsid w:val="00B659A2"/>
    <w:rsid w:val="00B66989"/>
    <w:rsid w:val="00B70B63"/>
    <w:rsid w:val="00B71F30"/>
    <w:rsid w:val="00B7546F"/>
    <w:rsid w:val="00B77634"/>
    <w:rsid w:val="00B838C2"/>
    <w:rsid w:val="00B84CDD"/>
    <w:rsid w:val="00B86F1A"/>
    <w:rsid w:val="00B9123A"/>
    <w:rsid w:val="00B92282"/>
    <w:rsid w:val="00B9365C"/>
    <w:rsid w:val="00B93871"/>
    <w:rsid w:val="00B93A55"/>
    <w:rsid w:val="00B9491F"/>
    <w:rsid w:val="00BA1704"/>
    <w:rsid w:val="00BA1EFD"/>
    <w:rsid w:val="00BA260E"/>
    <w:rsid w:val="00BA37F5"/>
    <w:rsid w:val="00BA5C03"/>
    <w:rsid w:val="00BB0041"/>
    <w:rsid w:val="00BC0C45"/>
    <w:rsid w:val="00BC1228"/>
    <w:rsid w:val="00BC3931"/>
    <w:rsid w:val="00BC53B4"/>
    <w:rsid w:val="00BC665A"/>
    <w:rsid w:val="00BD1BC5"/>
    <w:rsid w:val="00BD2956"/>
    <w:rsid w:val="00BD4D65"/>
    <w:rsid w:val="00BD6F55"/>
    <w:rsid w:val="00BD77AD"/>
    <w:rsid w:val="00BD7EF8"/>
    <w:rsid w:val="00BE159C"/>
    <w:rsid w:val="00BE5456"/>
    <w:rsid w:val="00BE6062"/>
    <w:rsid w:val="00BE7CFE"/>
    <w:rsid w:val="00BE7F43"/>
    <w:rsid w:val="00BF356A"/>
    <w:rsid w:val="00C12D24"/>
    <w:rsid w:val="00C15552"/>
    <w:rsid w:val="00C20C0A"/>
    <w:rsid w:val="00C20EA8"/>
    <w:rsid w:val="00C25F87"/>
    <w:rsid w:val="00C26B41"/>
    <w:rsid w:val="00C3568D"/>
    <w:rsid w:val="00C41345"/>
    <w:rsid w:val="00C4253C"/>
    <w:rsid w:val="00C44C29"/>
    <w:rsid w:val="00C47EDE"/>
    <w:rsid w:val="00C53B23"/>
    <w:rsid w:val="00C57EEF"/>
    <w:rsid w:val="00C678BF"/>
    <w:rsid w:val="00C67C4B"/>
    <w:rsid w:val="00C7395D"/>
    <w:rsid w:val="00C76295"/>
    <w:rsid w:val="00C80AFF"/>
    <w:rsid w:val="00C824AD"/>
    <w:rsid w:val="00C87EFA"/>
    <w:rsid w:val="00C92302"/>
    <w:rsid w:val="00C9612F"/>
    <w:rsid w:val="00C975A8"/>
    <w:rsid w:val="00CB1205"/>
    <w:rsid w:val="00CB3DF9"/>
    <w:rsid w:val="00CC1541"/>
    <w:rsid w:val="00CC230D"/>
    <w:rsid w:val="00CC287F"/>
    <w:rsid w:val="00CC5642"/>
    <w:rsid w:val="00CC64E3"/>
    <w:rsid w:val="00CC7394"/>
    <w:rsid w:val="00CD4C1B"/>
    <w:rsid w:val="00CD7ABE"/>
    <w:rsid w:val="00CE1ED1"/>
    <w:rsid w:val="00CE5CAD"/>
    <w:rsid w:val="00CE5DE8"/>
    <w:rsid w:val="00CE5EDC"/>
    <w:rsid w:val="00CF00E3"/>
    <w:rsid w:val="00CF1FC0"/>
    <w:rsid w:val="00CF7446"/>
    <w:rsid w:val="00D0038F"/>
    <w:rsid w:val="00D063DD"/>
    <w:rsid w:val="00D07209"/>
    <w:rsid w:val="00D2237C"/>
    <w:rsid w:val="00D25181"/>
    <w:rsid w:val="00D25D0B"/>
    <w:rsid w:val="00D25D8A"/>
    <w:rsid w:val="00D26687"/>
    <w:rsid w:val="00D26D14"/>
    <w:rsid w:val="00D32772"/>
    <w:rsid w:val="00D34F1C"/>
    <w:rsid w:val="00D4557F"/>
    <w:rsid w:val="00D47727"/>
    <w:rsid w:val="00D50F8A"/>
    <w:rsid w:val="00D54FF4"/>
    <w:rsid w:val="00D57B61"/>
    <w:rsid w:val="00D63611"/>
    <w:rsid w:val="00D658DA"/>
    <w:rsid w:val="00D67C9D"/>
    <w:rsid w:val="00D7393F"/>
    <w:rsid w:val="00D74782"/>
    <w:rsid w:val="00D75D63"/>
    <w:rsid w:val="00D81763"/>
    <w:rsid w:val="00D87F96"/>
    <w:rsid w:val="00D94A18"/>
    <w:rsid w:val="00D95601"/>
    <w:rsid w:val="00D97714"/>
    <w:rsid w:val="00DA1410"/>
    <w:rsid w:val="00DA2A52"/>
    <w:rsid w:val="00DA7367"/>
    <w:rsid w:val="00DB1A32"/>
    <w:rsid w:val="00DC2AF0"/>
    <w:rsid w:val="00DC3564"/>
    <w:rsid w:val="00DC409D"/>
    <w:rsid w:val="00DC5A5C"/>
    <w:rsid w:val="00DC5EBB"/>
    <w:rsid w:val="00DC647F"/>
    <w:rsid w:val="00DC72E8"/>
    <w:rsid w:val="00DD13D1"/>
    <w:rsid w:val="00DD2A87"/>
    <w:rsid w:val="00DD2F19"/>
    <w:rsid w:val="00DD3604"/>
    <w:rsid w:val="00DD71DD"/>
    <w:rsid w:val="00DE11E6"/>
    <w:rsid w:val="00DE2328"/>
    <w:rsid w:val="00DE6B65"/>
    <w:rsid w:val="00DF156F"/>
    <w:rsid w:val="00DF473D"/>
    <w:rsid w:val="00E03CBC"/>
    <w:rsid w:val="00E11D57"/>
    <w:rsid w:val="00E11E62"/>
    <w:rsid w:val="00E131D5"/>
    <w:rsid w:val="00E20996"/>
    <w:rsid w:val="00E216F8"/>
    <w:rsid w:val="00E24EDA"/>
    <w:rsid w:val="00E25D62"/>
    <w:rsid w:val="00E33373"/>
    <w:rsid w:val="00E33DE2"/>
    <w:rsid w:val="00E36ACA"/>
    <w:rsid w:val="00E40C53"/>
    <w:rsid w:val="00E425A7"/>
    <w:rsid w:val="00E43961"/>
    <w:rsid w:val="00E47BB4"/>
    <w:rsid w:val="00E51987"/>
    <w:rsid w:val="00E546D5"/>
    <w:rsid w:val="00E62027"/>
    <w:rsid w:val="00E71F12"/>
    <w:rsid w:val="00E738F0"/>
    <w:rsid w:val="00E8493F"/>
    <w:rsid w:val="00E947B6"/>
    <w:rsid w:val="00EA40DA"/>
    <w:rsid w:val="00EA7F9F"/>
    <w:rsid w:val="00EB09F1"/>
    <w:rsid w:val="00EB23D6"/>
    <w:rsid w:val="00EB25F6"/>
    <w:rsid w:val="00EB2EA1"/>
    <w:rsid w:val="00EB334F"/>
    <w:rsid w:val="00EB55A6"/>
    <w:rsid w:val="00EC1772"/>
    <w:rsid w:val="00EC1879"/>
    <w:rsid w:val="00EC79B3"/>
    <w:rsid w:val="00ED36B7"/>
    <w:rsid w:val="00EE4CEC"/>
    <w:rsid w:val="00EE4F7E"/>
    <w:rsid w:val="00EE57E2"/>
    <w:rsid w:val="00EE6CFB"/>
    <w:rsid w:val="00EE7DF7"/>
    <w:rsid w:val="00EF1698"/>
    <w:rsid w:val="00EF70D9"/>
    <w:rsid w:val="00F07637"/>
    <w:rsid w:val="00F1246F"/>
    <w:rsid w:val="00F15C9E"/>
    <w:rsid w:val="00F17541"/>
    <w:rsid w:val="00F219B5"/>
    <w:rsid w:val="00F22E95"/>
    <w:rsid w:val="00F25AEB"/>
    <w:rsid w:val="00F27C04"/>
    <w:rsid w:val="00F30D60"/>
    <w:rsid w:val="00F34399"/>
    <w:rsid w:val="00F36120"/>
    <w:rsid w:val="00F44F48"/>
    <w:rsid w:val="00F44F83"/>
    <w:rsid w:val="00F467FF"/>
    <w:rsid w:val="00F556C9"/>
    <w:rsid w:val="00F567E0"/>
    <w:rsid w:val="00F61328"/>
    <w:rsid w:val="00F61BB1"/>
    <w:rsid w:val="00F66AA8"/>
    <w:rsid w:val="00F706B3"/>
    <w:rsid w:val="00F71652"/>
    <w:rsid w:val="00F748A6"/>
    <w:rsid w:val="00F805CC"/>
    <w:rsid w:val="00F82ED8"/>
    <w:rsid w:val="00F82F3E"/>
    <w:rsid w:val="00F8783E"/>
    <w:rsid w:val="00F923DB"/>
    <w:rsid w:val="00F95011"/>
    <w:rsid w:val="00FA024D"/>
    <w:rsid w:val="00FA192B"/>
    <w:rsid w:val="00FA501D"/>
    <w:rsid w:val="00FB2C9A"/>
    <w:rsid w:val="00FB425C"/>
    <w:rsid w:val="00FC556B"/>
    <w:rsid w:val="00FD2C26"/>
    <w:rsid w:val="00FD5C4F"/>
    <w:rsid w:val="00FE09F5"/>
    <w:rsid w:val="00FE22D3"/>
    <w:rsid w:val="00FE62BB"/>
    <w:rsid w:val="00FE7844"/>
    <w:rsid w:val="00FE7B37"/>
    <w:rsid w:val="00FF154B"/>
    <w:rsid w:val="00FF553A"/>
    <w:rsid w:val="00FF721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F7"/>
    <w:rPr>
      <w:rFonts w:ascii="Arial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DF7"/>
    <w:pPr>
      <w:keepNext/>
      <w:jc w:val="center"/>
      <w:outlineLvl w:val="0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50C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DF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7DF7"/>
    <w:rPr>
      <w:rFonts w:ascii="Arial" w:hAnsi="Arial" w:cs="Arial"/>
      <w:b/>
      <w:bCs/>
      <w:sz w:val="24"/>
      <w:szCs w:val="24"/>
      <w:lang w:val="sr-Cyrl-CS" w:eastAsia="en-US"/>
    </w:rPr>
  </w:style>
  <w:style w:type="paragraph" w:styleId="BodyText2">
    <w:name w:val="Body Text 2"/>
    <w:basedOn w:val="Normal"/>
    <w:link w:val="BodyText2Char"/>
    <w:uiPriority w:val="99"/>
    <w:rsid w:val="00EE7DF7"/>
    <w:pPr>
      <w:jc w:val="center"/>
    </w:pPr>
    <w:rPr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350C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350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E7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269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95F"/>
    <w:rPr>
      <w:rFonts w:ascii="Arial" w:hAnsi="Arial" w:cs="Arial"/>
      <w:b/>
      <w:bCs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84CDD"/>
    <w:rPr>
      <w:color w:val="800080"/>
      <w:u w:val="single"/>
    </w:rPr>
  </w:style>
  <w:style w:type="paragraph" w:customStyle="1" w:styleId="xl66">
    <w:name w:val="xl66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67">
    <w:name w:val="xl67"/>
    <w:basedOn w:val="Normal"/>
    <w:uiPriority w:val="99"/>
    <w:rsid w:val="00B84CDD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68">
    <w:name w:val="xl68"/>
    <w:basedOn w:val="Normal"/>
    <w:uiPriority w:val="99"/>
    <w:rsid w:val="00B84CDD"/>
    <w:pPr>
      <w:spacing w:before="100" w:beforeAutospacing="1" w:after="100" w:afterAutospacing="1"/>
    </w:pPr>
    <w:rPr>
      <w:rFonts w:ascii="Calibri" w:hAnsi="Calibri" w:cs="Calibri"/>
      <w:color w:val="000000"/>
      <w:lang w:val="sr-Latn-CS" w:eastAsia="sr-Latn-CS"/>
    </w:rPr>
  </w:style>
  <w:style w:type="paragraph" w:customStyle="1" w:styleId="xl69">
    <w:name w:val="xl69"/>
    <w:basedOn w:val="Normal"/>
    <w:uiPriority w:val="99"/>
    <w:rsid w:val="00B84CDD"/>
    <w:pPr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70">
    <w:name w:val="xl70"/>
    <w:basedOn w:val="Normal"/>
    <w:uiPriority w:val="99"/>
    <w:rsid w:val="00B84CDD"/>
    <w:pPr>
      <w:spacing w:before="100" w:beforeAutospacing="1" w:after="100" w:afterAutospacing="1"/>
    </w:pPr>
    <w:rPr>
      <w:b w:val="0"/>
      <w:bCs w:val="0"/>
      <w:color w:val="FF0000"/>
      <w:lang w:val="sr-Latn-CS" w:eastAsia="sr-Latn-CS"/>
    </w:rPr>
  </w:style>
  <w:style w:type="paragraph" w:customStyle="1" w:styleId="xl71">
    <w:name w:val="xl71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val="sr-Latn-CS" w:eastAsia="sr-Latn-CS"/>
    </w:rPr>
  </w:style>
  <w:style w:type="paragraph" w:customStyle="1" w:styleId="xl72">
    <w:name w:val="xl72"/>
    <w:basedOn w:val="Normal"/>
    <w:uiPriority w:val="99"/>
    <w:rsid w:val="00B84CDD"/>
    <w:pP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73">
    <w:name w:val="xl73"/>
    <w:basedOn w:val="Normal"/>
    <w:uiPriority w:val="99"/>
    <w:rsid w:val="00B84CDD"/>
    <w:pPr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74">
    <w:name w:val="xl74"/>
    <w:basedOn w:val="Normal"/>
    <w:uiPriority w:val="99"/>
    <w:rsid w:val="00B84CDD"/>
    <w:pPr>
      <w:spacing w:before="100" w:beforeAutospacing="1" w:after="100" w:afterAutospacing="1"/>
      <w:jc w:val="center"/>
    </w:pPr>
    <w:rPr>
      <w:b w:val="0"/>
      <w:bCs w:val="0"/>
      <w:lang w:val="sr-Latn-CS" w:eastAsia="sr-Latn-CS"/>
    </w:rPr>
  </w:style>
  <w:style w:type="paragraph" w:customStyle="1" w:styleId="xl75">
    <w:name w:val="xl75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76">
    <w:name w:val="xl76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77">
    <w:name w:val="xl77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78">
    <w:name w:val="xl78"/>
    <w:basedOn w:val="Normal"/>
    <w:uiPriority w:val="99"/>
    <w:rsid w:val="00B84CDD"/>
    <w:pPr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79">
    <w:name w:val="xl79"/>
    <w:basedOn w:val="Normal"/>
    <w:uiPriority w:val="99"/>
    <w:rsid w:val="00B84CDD"/>
    <w:pP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80">
    <w:name w:val="xl80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81">
    <w:name w:val="xl81"/>
    <w:basedOn w:val="Normal"/>
    <w:uiPriority w:val="99"/>
    <w:rsid w:val="00B84CDD"/>
    <w:pP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82">
    <w:name w:val="xl82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83">
    <w:name w:val="xl83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84">
    <w:name w:val="xl84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85">
    <w:name w:val="xl85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86">
    <w:name w:val="xl86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87">
    <w:name w:val="xl87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 w:val="0"/>
      <w:bCs w:val="0"/>
      <w:lang w:val="sr-Latn-CS" w:eastAsia="sr-Latn-CS"/>
    </w:rPr>
  </w:style>
  <w:style w:type="paragraph" w:customStyle="1" w:styleId="xl88">
    <w:name w:val="xl88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89">
    <w:name w:val="xl89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90">
    <w:name w:val="xl90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91">
    <w:name w:val="xl91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92">
    <w:name w:val="xl92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  <w:lang w:val="sr-Latn-CS" w:eastAsia="sr-Latn-CS"/>
    </w:rPr>
  </w:style>
  <w:style w:type="paragraph" w:customStyle="1" w:styleId="xl93">
    <w:name w:val="xl93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94">
    <w:name w:val="xl94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sr-Latn-CS" w:eastAsia="sr-Latn-CS"/>
    </w:rPr>
  </w:style>
  <w:style w:type="paragraph" w:customStyle="1" w:styleId="xl95">
    <w:name w:val="xl95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96">
    <w:name w:val="xl96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97">
    <w:name w:val="xl97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val="sr-Latn-CS" w:eastAsia="sr-Latn-CS"/>
    </w:rPr>
  </w:style>
  <w:style w:type="paragraph" w:customStyle="1" w:styleId="xl98">
    <w:name w:val="xl98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99">
    <w:name w:val="xl99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100">
    <w:name w:val="xl100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 w:val="0"/>
      <w:bCs w:val="0"/>
      <w:lang w:val="sr-Latn-CS" w:eastAsia="sr-Latn-CS"/>
    </w:rPr>
  </w:style>
  <w:style w:type="paragraph" w:customStyle="1" w:styleId="xl101">
    <w:name w:val="xl101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102">
    <w:name w:val="xl102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103">
    <w:name w:val="xl103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sr-Latn-CS" w:eastAsia="sr-Latn-CS"/>
    </w:rPr>
  </w:style>
  <w:style w:type="paragraph" w:customStyle="1" w:styleId="xl104">
    <w:name w:val="xl104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sr-Latn-CS" w:eastAsia="sr-Latn-CS"/>
    </w:rPr>
  </w:style>
  <w:style w:type="paragraph" w:customStyle="1" w:styleId="xl105">
    <w:name w:val="xl105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106">
    <w:name w:val="xl106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val="sr-Latn-CS" w:eastAsia="sr-Latn-CS"/>
    </w:rPr>
  </w:style>
  <w:style w:type="paragraph" w:customStyle="1" w:styleId="xl107">
    <w:name w:val="xl107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sz w:val="16"/>
      <w:szCs w:val="16"/>
      <w:lang w:val="sr-Latn-CS" w:eastAsia="sr-Latn-CS"/>
    </w:rPr>
  </w:style>
  <w:style w:type="paragraph" w:customStyle="1" w:styleId="xl108">
    <w:name w:val="xl108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val="sr-Latn-CS" w:eastAsia="sr-Latn-CS"/>
    </w:rPr>
  </w:style>
  <w:style w:type="paragraph" w:customStyle="1" w:styleId="xl109">
    <w:name w:val="xl109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FF0000"/>
      <w:lang w:val="sr-Latn-CS" w:eastAsia="sr-Latn-CS"/>
    </w:rPr>
  </w:style>
  <w:style w:type="paragraph" w:customStyle="1" w:styleId="xl110">
    <w:name w:val="xl110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111">
    <w:name w:val="xl111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val="sr-Latn-CS" w:eastAsia="sr-Latn-CS"/>
    </w:rPr>
  </w:style>
  <w:style w:type="paragraph" w:customStyle="1" w:styleId="xl112">
    <w:name w:val="xl112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val="sr-Latn-CS" w:eastAsia="sr-Latn-CS"/>
    </w:rPr>
  </w:style>
  <w:style w:type="paragraph" w:customStyle="1" w:styleId="xl113">
    <w:name w:val="xl113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customStyle="1" w:styleId="xl114">
    <w:name w:val="xl114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r-Latn-CS" w:eastAsia="sr-Latn-CS"/>
    </w:rPr>
  </w:style>
  <w:style w:type="paragraph" w:customStyle="1" w:styleId="xl115">
    <w:name w:val="xl115"/>
    <w:basedOn w:val="Normal"/>
    <w:uiPriority w:val="99"/>
    <w:rsid w:val="00B8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C92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302"/>
    <w:rPr>
      <w:rFonts w:ascii="Tahoma" w:hAnsi="Tahoma" w:cs="Tahoma"/>
      <w:b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F3B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3B35"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3B35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3B35"/>
  </w:style>
  <w:style w:type="table" w:styleId="TableGrid">
    <w:name w:val="Table Grid"/>
    <w:basedOn w:val="TableNormal"/>
    <w:locked/>
    <w:rsid w:val="00F15C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BC6"/>
    <w:pPr>
      <w:widowControl w:val="0"/>
      <w:autoSpaceDE w:val="0"/>
      <w:autoSpaceDN w:val="0"/>
      <w:spacing w:before="46" w:line="244" w:lineRule="exact"/>
      <w:jc w:val="center"/>
    </w:pPr>
    <w:rPr>
      <w:rFonts w:ascii="Times New Roman" w:hAnsi="Times New Roman" w:cs="Times New Roman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6FF8-97E1-4388-8422-0CD510FE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4534</Words>
  <Characters>25849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64</vt:lpstr>
    </vt:vector>
  </TitlesOfParts>
  <Company>PC51</Company>
  <LinksUpToDate>false</LinksUpToDate>
  <CharactersWithSpaces>30323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64</dc:title>
  <dc:creator>Klara</dc:creator>
  <cp:lastModifiedBy>Prevodilac</cp:lastModifiedBy>
  <cp:revision>2</cp:revision>
  <cp:lastPrinted>2018-12-03T09:34:00Z</cp:lastPrinted>
  <dcterms:created xsi:type="dcterms:W3CDTF">2018-12-04T07:09:00Z</dcterms:created>
  <dcterms:modified xsi:type="dcterms:W3CDTF">2018-12-04T07:09:00Z</dcterms:modified>
</cp:coreProperties>
</file>